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678A" w14:paraId="322EB3A0" w14:textId="77777777" w:rsidTr="003675F5">
        <w:trPr>
          <w:trHeight w:val="3099"/>
        </w:trPr>
        <w:tc>
          <w:tcPr>
            <w:tcW w:w="4814" w:type="dxa"/>
          </w:tcPr>
          <w:p w14:paraId="727256FA" w14:textId="644B3729" w:rsidR="00B5678A" w:rsidRPr="00C67723" w:rsidRDefault="00B5678A" w:rsidP="00B5678A">
            <w:pPr>
              <w:spacing w:line="260" w:lineRule="exact"/>
              <w:rPr>
                <w:rFonts w:ascii="Verdana" w:hAnsi="Verdana"/>
                <w:sz w:val="20"/>
                <w:lang w:val="it-IT"/>
              </w:rPr>
            </w:pPr>
            <w:r w:rsidRPr="003675F5">
              <w:rPr>
                <w:rFonts w:ascii="Verdana" w:hAnsi="Verdana"/>
                <w:sz w:val="20"/>
                <w:lang w:val="it-IT"/>
              </w:rPr>
              <w:t xml:space="preserve">Per E-Mail: </w:t>
            </w:r>
            <w:r w:rsidR="00C67723" w:rsidRPr="00C67723">
              <w:rPr>
                <w:rFonts w:ascii="Verdana" w:hAnsi="Verdana"/>
                <w:color w:val="808080" w:themeColor="background1" w:themeShade="80"/>
                <w:sz w:val="20"/>
                <w:lang w:val="it-IT"/>
              </w:rPr>
              <w:t>buero-lb@bmwk.bund.de</w:t>
            </w:r>
          </w:p>
          <w:p w14:paraId="24601E52" w14:textId="5B66C851" w:rsidR="00C67723" w:rsidRPr="00993D93" w:rsidRDefault="00C67723" w:rsidP="00C67723">
            <w:pPr>
              <w:spacing w:after="0" w:line="240" w:lineRule="auto"/>
              <w:jc w:val="left"/>
              <w:rPr>
                <w:rFonts w:ascii="Verdana" w:hAnsi="Verdana"/>
                <w:color w:val="808080" w:themeColor="background1" w:themeShade="80"/>
                <w:sz w:val="20"/>
              </w:rPr>
            </w:pPr>
            <w:r w:rsidRPr="00993D93">
              <w:rPr>
                <w:rFonts w:ascii="Verdana" w:hAnsi="Verdana"/>
                <w:color w:val="808080" w:themeColor="background1" w:themeShade="80"/>
                <w:sz w:val="20"/>
              </w:rPr>
              <w:t>Herrn Bundesminister</w:t>
            </w:r>
            <w:r w:rsidRPr="00993D93">
              <w:rPr>
                <w:rFonts w:ascii="Verdana" w:hAnsi="Verdana"/>
                <w:color w:val="808080" w:themeColor="background1" w:themeShade="80"/>
                <w:sz w:val="20"/>
              </w:rPr>
              <w:br/>
              <w:t>Dr. Robert Habeck</w:t>
            </w:r>
          </w:p>
          <w:p w14:paraId="60AA3ADF" w14:textId="7E3D141F" w:rsidR="00C67723" w:rsidRPr="00C67723" w:rsidRDefault="00C67723" w:rsidP="00C67723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  <w:r w:rsidRPr="00C67723">
              <w:rPr>
                <w:rFonts w:ascii="Verdana" w:hAnsi="Verdana"/>
                <w:color w:val="808080" w:themeColor="background1" w:themeShade="80"/>
                <w:sz w:val="20"/>
              </w:rPr>
              <w:t>Bundesministerium für</w:t>
            </w:r>
            <w:r w:rsidRPr="00C67723">
              <w:rPr>
                <w:rFonts w:ascii="Verdana" w:hAnsi="Verdana"/>
                <w:color w:val="808080" w:themeColor="background1" w:themeShade="80"/>
                <w:sz w:val="20"/>
              </w:rPr>
              <w:br/>
              <w:t>Wirtschaft und Klimaschutz</w:t>
            </w:r>
            <w:r w:rsidRPr="00C67723">
              <w:rPr>
                <w:rFonts w:ascii="Verdana" w:hAnsi="Verdana"/>
                <w:color w:val="808080" w:themeColor="background1" w:themeShade="80"/>
                <w:sz w:val="20"/>
              </w:rPr>
              <w:br/>
              <w:t>Scharnhorststraße 34-37</w:t>
            </w:r>
            <w:r w:rsidRPr="00C67723">
              <w:rPr>
                <w:rFonts w:ascii="Verdana" w:hAnsi="Verdana"/>
                <w:color w:val="808080" w:themeColor="background1" w:themeShade="80"/>
                <w:sz w:val="20"/>
              </w:rPr>
              <w:br/>
              <w:t>10115 Berlin</w:t>
            </w:r>
          </w:p>
        </w:tc>
        <w:tc>
          <w:tcPr>
            <w:tcW w:w="4814" w:type="dxa"/>
          </w:tcPr>
          <w:p w14:paraId="7DA15B0B" w14:textId="77777777" w:rsidR="00B5678A" w:rsidRPr="00C67723" w:rsidRDefault="00B5678A" w:rsidP="00FC48AF">
            <w:pPr>
              <w:spacing w:line="260" w:lineRule="exact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0DBB2F2F" w14:textId="0CE35437" w:rsidR="006243F2" w:rsidRPr="003675F5" w:rsidRDefault="006243F2" w:rsidP="00CD5799">
      <w:pPr>
        <w:spacing w:after="0" w:line="240" w:lineRule="auto"/>
        <w:rPr>
          <w:rFonts w:ascii="Verdana" w:hAnsi="Verdana"/>
          <w:sz w:val="20"/>
        </w:rPr>
      </w:pPr>
    </w:p>
    <w:p w14:paraId="31E4BB92" w14:textId="0B5FEAFE" w:rsidR="00FC48AF" w:rsidRPr="00AE2868" w:rsidRDefault="00FC48AF" w:rsidP="003675F5">
      <w:pPr>
        <w:spacing w:after="0" w:line="240" w:lineRule="auto"/>
        <w:jc w:val="right"/>
        <w:rPr>
          <w:rFonts w:ascii="Verdana" w:hAnsi="Verdana"/>
          <w:sz w:val="20"/>
        </w:rPr>
      </w:pPr>
      <w:r w:rsidRPr="00AE2868">
        <w:rPr>
          <w:rFonts w:ascii="Verdana" w:hAnsi="Verdana"/>
          <w:sz w:val="20"/>
        </w:rPr>
        <w:t xml:space="preserve">Duisburg, </w:t>
      </w:r>
      <w:r w:rsidR="0090411F">
        <w:rPr>
          <w:rFonts w:ascii="Verdana" w:hAnsi="Verdana"/>
          <w:sz w:val="20"/>
        </w:rPr>
        <w:t>0</w:t>
      </w:r>
      <w:r w:rsidR="00265E92">
        <w:rPr>
          <w:rFonts w:ascii="Verdana" w:hAnsi="Verdana"/>
          <w:sz w:val="20"/>
        </w:rPr>
        <w:t>7</w:t>
      </w:r>
      <w:r w:rsidRPr="00AE2868">
        <w:rPr>
          <w:rFonts w:ascii="Verdana" w:hAnsi="Verdana"/>
          <w:sz w:val="20"/>
        </w:rPr>
        <w:t>.</w:t>
      </w:r>
      <w:r w:rsidR="00591378">
        <w:rPr>
          <w:rFonts w:ascii="Verdana" w:hAnsi="Verdana"/>
          <w:sz w:val="20"/>
        </w:rPr>
        <w:t>1</w:t>
      </w:r>
      <w:r w:rsidR="0090411F">
        <w:rPr>
          <w:rFonts w:ascii="Verdana" w:hAnsi="Verdana"/>
          <w:sz w:val="20"/>
        </w:rPr>
        <w:t>1</w:t>
      </w:r>
      <w:r w:rsidRPr="00AE2868">
        <w:rPr>
          <w:rFonts w:ascii="Verdana" w:hAnsi="Verdana"/>
          <w:sz w:val="20"/>
        </w:rPr>
        <w:t>.2024</w:t>
      </w:r>
    </w:p>
    <w:p w14:paraId="69554997" w14:textId="77777777" w:rsidR="006243F2" w:rsidRDefault="006243F2" w:rsidP="003675F5">
      <w:pPr>
        <w:spacing w:after="0" w:line="240" w:lineRule="auto"/>
        <w:rPr>
          <w:rFonts w:ascii="Verdana" w:hAnsi="Verdana"/>
          <w:sz w:val="20"/>
        </w:rPr>
      </w:pPr>
    </w:p>
    <w:p w14:paraId="144A7755" w14:textId="77777777" w:rsidR="003675F5" w:rsidRDefault="003675F5" w:rsidP="003675F5">
      <w:pPr>
        <w:spacing w:after="0" w:line="240" w:lineRule="auto"/>
        <w:rPr>
          <w:rFonts w:ascii="Verdana" w:hAnsi="Verdana"/>
          <w:sz w:val="20"/>
        </w:rPr>
      </w:pPr>
    </w:p>
    <w:p w14:paraId="6ECB6B61" w14:textId="77777777" w:rsidR="003675F5" w:rsidRPr="003675F5" w:rsidRDefault="003675F5" w:rsidP="003675F5">
      <w:pPr>
        <w:spacing w:after="0" w:line="240" w:lineRule="auto"/>
        <w:rPr>
          <w:rFonts w:ascii="Verdana" w:hAnsi="Verdana"/>
          <w:sz w:val="20"/>
        </w:rPr>
      </w:pPr>
    </w:p>
    <w:p w14:paraId="3932D106" w14:textId="59AAE4D2" w:rsidR="00F7594B" w:rsidRDefault="0090411F" w:rsidP="003675F5">
      <w:pPr>
        <w:spacing w:after="0" w:line="24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Kreislaufwirtschaft und Ressourcenschonung, Änderung des Regelwerks zur </w:t>
      </w:r>
      <w:r w:rsidR="00F7594B" w:rsidRPr="00591378">
        <w:rPr>
          <w:rFonts w:ascii="Verdana" w:hAnsi="Verdana"/>
          <w:b/>
          <w:bCs/>
          <w:sz w:val="20"/>
        </w:rPr>
        <w:t xml:space="preserve">Nutzung </w:t>
      </w:r>
      <w:r w:rsidR="005D6D54" w:rsidRPr="00591378">
        <w:rPr>
          <w:rFonts w:ascii="Verdana" w:hAnsi="Verdana"/>
          <w:b/>
          <w:bCs/>
          <w:sz w:val="20"/>
        </w:rPr>
        <w:t xml:space="preserve">von </w:t>
      </w:r>
      <w:r w:rsidR="00857D51" w:rsidRPr="00591378">
        <w:rPr>
          <w:rFonts w:ascii="Verdana" w:hAnsi="Verdana"/>
          <w:b/>
          <w:bCs/>
          <w:sz w:val="20"/>
        </w:rPr>
        <w:t xml:space="preserve">Sekundärrohstoffen </w:t>
      </w:r>
      <w:r w:rsidR="00720504" w:rsidRPr="00591378">
        <w:rPr>
          <w:rFonts w:ascii="Verdana" w:hAnsi="Verdana"/>
          <w:b/>
          <w:bCs/>
          <w:sz w:val="20"/>
        </w:rPr>
        <w:t xml:space="preserve">in </w:t>
      </w:r>
      <w:r>
        <w:rPr>
          <w:rFonts w:ascii="Verdana" w:hAnsi="Verdana"/>
          <w:b/>
          <w:bCs/>
          <w:sz w:val="20"/>
        </w:rPr>
        <w:t xml:space="preserve">Zement und in </w:t>
      </w:r>
      <w:r w:rsidR="00720504" w:rsidRPr="00591378">
        <w:rPr>
          <w:rFonts w:ascii="Verdana" w:hAnsi="Verdana"/>
          <w:b/>
          <w:bCs/>
          <w:sz w:val="20"/>
        </w:rPr>
        <w:t>Beton</w:t>
      </w:r>
    </w:p>
    <w:p w14:paraId="52894F7A" w14:textId="77777777" w:rsidR="00F7594B" w:rsidRDefault="00F7594B" w:rsidP="003675F5">
      <w:pPr>
        <w:spacing w:after="0" w:line="240" w:lineRule="auto"/>
        <w:rPr>
          <w:rFonts w:ascii="Verdana" w:hAnsi="Verdana"/>
          <w:sz w:val="20"/>
        </w:rPr>
      </w:pPr>
    </w:p>
    <w:p w14:paraId="094B3488" w14:textId="77777777" w:rsidR="003675F5" w:rsidRPr="003675F5" w:rsidRDefault="003675F5" w:rsidP="003675F5">
      <w:pPr>
        <w:spacing w:after="0" w:line="240" w:lineRule="auto"/>
        <w:rPr>
          <w:rFonts w:ascii="Verdana" w:hAnsi="Verdana"/>
          <w:sz w:val="20"/>
        </w:rPr>
      </w:pPr>
    </w:p>
    <w:p w14:paraId="75D6AF55" w14:textId="7ECB476A" w:rsidR="005675CD" w:rsidRDefault="005675CD" w:rsidP="003675F5">
      <w:pPr>
        <w:rPr>
          <w:rFonts w:ascii="Verdana" w:hAnsi="Verdana"/>
          <w:sz w:val="20"/>
        </w:rPr>
      </w:pPr>
      <w:r w:rsidRPr="005675CD">
        <w:rPr>
          <w:rFonts w:ascii="Verdana" w:hAnsi="Verdana"/>
          <w:sz w:val="20"/>
        </w:rPr>
        <w:t>Sehr geehrte</w:t>
      </w:r>
      <w:r w:rsidR="003675F5">
        <w:rPr>
          <w:rFonts w:ascii="Verdana" w:hAnsi="Verdana"/>
          <w:sz w:val="20"/>
        </w:rPr>
        <w:t>(r)</w:t>
      </w:r>
      <w:r w:rsidRPr="005675CD">
        <w:rPr>
          <w:rFonts w:ascii="Verdana" w:hAnsi="Verdana"/>
          <w:sz w:val="20"/>
        </w:rPr>
        <w:t xml:space="preserve"> </w:t>
      </w:r>
      <w:r w:rsidR="003675F5">
        <w:rPr>
          <w:rFonts w:ascii="Verdana" w:hAnsi="Verdana"/>
          <w:sz w:val="20"/>
        </w:rPr>
        <w:t>Frau Ministerin/Herr Minister …</w:t>
      </w:r>
      <w:r w:rsidRPr="005675CD">
        <w:rPr>
          <w:rFonts w:ascii="Verdana" w:hAnsi="Verdana"/>
          <w:sz w:val="20"/>
        </w:rPr>
        <w:t xml:space="preserve">, </w:t>
      </w:r>
    </w:p>
    <w:p w14:paraId="3EB4AF3F" w14:textId="2332C33E" w:rsidR="00032CB0" w:rsidRDefault="0090411F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CF0C55" w:rsidRPr="00CF0C55">
        <w:rPr>
          <w:rFonts w:ascii="Verdana" w:hAnsi="Verdana"/>
          <w:sz w:val="20"/>
        </w:rPr>
        <w:t xml:space="preserve">ie Verwendung von Sekundärrohstoffen im Bauwesen ist ein zentraler Baustein zur Erreichung der Ziele der Kreislaufwirtschaft und Ressourcenschonung. Der gegenwärtige Regelungsrahmen, insbesondere für Bauprodukte, </w:t>
      </w:r>
      <w:r w:rsidR="00CF0C55">
        <w:rPr>
          <w:rFonts w:ascii="Verdana" w:hAnsi="Verdana"/>
          <w:sz w:val="20"/>
        </w:rPr>
        <w:t>basiert auf nicht mehr zeitgemäßen Konzepten</w:t>
      </w:r>
      <w:r w:rsidR="00333E49">
        <w:rPr>
          <w:rFonts w:ascii="Verdana" w:hAnsi="Verdana"/>
          <w:sz w:val="20"/>
        </w:rPr>
        <w:t xml:space="preserve"> und steht im direkte</w:t>
      </w:r>
      <w:r w:rsidR="0050447E">
        <w:rPr>
          <w:rFonts w:ascii="Verdana" w:hAnsi="Verdana"/>
          <w:sz w:val="20"/>
        </w:rPr>
        <w:t>n</w:t>
      </w:r>
      <w:r w:rsidR="0050447E" w:rsidRPr="0050447E">
        <w:t xml:space="preserve"> </w:t>
      </w:r>
      <w:r w:rsidR="0050447E" w:rsidRPr="0050447E">
        <w:rPr>
          <w:rFonts w:ascii="Verdana" w:hAnsi="Verdana"/>
          <w:sz w:val="20"/>
        </w:rPr>
        <w:t xml:space="preserve">Widerspruch zu den Prinzipien einer effektiven Kreislaufwirtschaft. </w:t>
      </w:r>
      <w:r w:rsidR="00654CE0">
        <w:rPr>
          <w:rFonts w:ascii="Verdana" w:hAnsi="Verdana"/>
          <w:sz w:val="20"/>
        </w:rPr>
        <w:t>D</w:t>
      </w:r>
      <w:r w:rsidR="00D14C47">
        <w:rPr>
          <w:rFonts w:ascii="Verdana" w:hAnsi="Verdana"/>
          <w:sz w:val="20"/>
        </w:rPr>
        <w:t>ie veralteten Rege</w:t>
      </w:r>
      <w:r w:rsidR="00E26872">
        <w:rPr>
          <w:rFonts w:ascii="Verdana" w:hAnsi="Verdana"/>
          <w:sz w:val="20"/>
        </w:rPr>
        <w:softHyphen/>
      </w:r>
      <w:r w:rsidR="00D14C47">
        <w:rPr>
          <w:rFonts w:ascii="Verdana" w:hAnsi="Verdana"/>
          <w:sz w:val="20"/>
        </w:rPr>
        <w:t>lun</w:t>
      </w:r>
      <w:r w:rsidR="00E26872">
        <w:rPr>
          <w:rFonts w:ascii="Verdana" w:hAnsi="Verdana"/>
          <w:sz w:val="20"/>
        </w:rPr>
        <w:softHyphen/>
      </w:r>
      <w:r w:rsidR="00D14C47">
        <w:rPr>
          <w:rFonts w:ascii="Verdana" w:hAnsi="Verdana"/>
          <w:sz w:val="20"/>
        </w:rPr>
        <w:t xml:space="preserve">gen </w:t>
      </w:r>
      <w:r w:rsidR="00CF0C55" w:rsidRPr="00CF0C55">
        <w:rPr>
          <w:rFonts w:ascii="Verdana" w:hAnsi="Verdana"/>
          <w:sz w:val="20"/>
        </w:rPr>
        <w:t>behinder</w:t>
      </w:r>
      <w:r w:rsidR="00DD2A34">
        <w:rPr>
          <w:rFonts w:ascii="Verdana" w:hAnsi="Verdana"/>
          <w:sz w:val="20"/>
        </w:rPr>
        <w:t xml:space="preserve">n </w:t>
      </w:r>
      <w:r w:rsidR="00CF0C55" w:rsidRPr="00CF0C55">
        <w:rPr>
          <w:rFonts w:ascii="Verdana" w:hAnsi="Verdana"/>
          <w:sz w:val="20"/>
        </w:rPr>
        <w:t xml:space="preserve">den </w:t>
      </w:r>
      <w:r w:rsidR="00032CB0" w:rsidRPr="00CF0C55">
        <w:rPr>
          <w:rFonts w:ascii="Verdana" w:hAnsi="Verdana"/>
          <w:sz w:val="20"/>
        </w:rPr>
        <w:t>Einsatz</w:t>
      </w:r>
      <w:r w:rsidR="00032CB0" w:rsidRPr="00032CB0">
        <w:rPr>
          <w:rFonts w:ascii="Verdana" w:hAnsi="Verdana"/>
          <w:sz w:val="20"/>
        </w:rPr>
        <w:t xml:space="preserve"> </w:t>
      </w:r>
      <w:r w:rsidR="00032CB0">
        <w:rPr>
          <w:rFonts w:ascii="Verdana" w:hAnsi="Verdana"/>
          <w:sz w:val="20"/>
        </w:rPr>
        <w:t xml:space="preserve">sowohl </w:t>
      </w:r>
      <w:r w:rsidR="00032CB0" w:rsidRPr="00C70FAA">
        <w:rPr>
          <w:rFonts w:ascii="Verdana" w:hAnsi="Verdana"/>
          <w:sz w:val="20"/>
        </w:rPr>
        <w:t>von</w:t>
      </w:r>
      <w:r w:rsidR="00032CB0">
        <w:rPr>
          <w:rFonts w:ascii="Verdana" w:hAnsi="Verdana"/>
          <w:sz w:val="20"/>
        </w:rPr>
        <w:t xml:space="preserve"> industriell hergestellten als auch </w:t>
      </w:r>
      <w:r w:rsidR="00032CB0" w:rsidRPr="009D657E">
        <w:rPr>
          <w:rFonts w:ascii="Verdana" w:hAnsi="Verdana"/>
          <w:sz w:val="20"/>
        </w:rPr>
        <w:t>rezyklierten Gesteins</w:t>
      </w:r>
      <w:r w:rsidR="00E26872">
        <w:rPr>
          <w:rFonts w:ascii="Verdana" w:hAnsi="Verdana"/>
          <w:sz w:val="20"/>
        </w:rPr>
        <w:softHyphen/>
      </w:r>
      <w:r w:rsidR="00032CB0" w:rsidRPr="009D657E">
        <w:rPr>
          <w:rFonts w:ascii="Verdana" w:hAnsi="Verdana"/>
          <w:sz w:val="20"/>
        </w:rPr>
        <w:t xml:space="preserve">körnungen in Bauprodukten und blockieren </w:t>
      </w:r>
      <w:r>
        <w:rPr>
          <w:rFonts w:ascii="Verdana" w:hAnsi="Verdana"/>
          <w:sz w:val="20"/>
        </w:rPr>
        <w:t xml:space="preserve">so </w:t>
      </w:r>
      <w:r w:rsidR="00032CB0" w:rsidRPr="009D657E">
        <w:rPr>
          <w:rFonts w:ascii="Verdana" w:hAnsi="Verdana"/>
          <w:sz w:val="20"/>
        </w:rPr>
        <w:t>die effektive Nutzung dieser Sekundär</w:t>
      </w:r>
      <w:r>
        <w:rPr>
          <w:rFonts w:ascii="Verdana" w:hAnsi="Verdana"/>
          <w:sz w:val="20"/>
        </w:rPr>
        <w:softHyphen/>
      </w:r>
      <w:r w:rsidR="00032CB0" w:rsidRPr="009D657E">
        <w:rPr>
          <w:rFonts w:ascii="Verdana" w:hAnsi="Verdana"/>
          <w:sz w:val="20"/>
        </w:rPr>
        <w:t>roh</w:t>
      </w:r>
      <w:r w:rsidR="00993D93">
        <w:rPr>
          <w:rFonts w:ascii="Verdana" w:hAnsi="Verdana"/>
          <w:sz w:val="20"/>
        </w:rPr>
        <w:softHyphen/>
      </w:r>
      <w:r w:rsidR="00032CB0" w:rsidRPr="009D657E">
        <w:rPr>
          <w:rFonts w:ascii="Verdana" w:hAnsi="Verdana"/>
          <w:sz w:val="20"/>
        </w:rPr>
        <w:t>stoffe</w:t>
      </w:r>
      <w:r>
        <w:rPr>
          <w:rFonts w:ascii="Verdana" w:hAnsi="Verdana"/>
          <w:sz w:val="20"/>
        </w:rPr>
        <w:t>.</w:t>
      </w:r>
    </w:p>
    <w:p w14:paraId="3631B353" w14:textId="6A97DAE5" w:rsidR="0090411F" w:rsidRDefault="0090411F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Inhaltlich geht es dabei vorwiegend um die Bewertung der Umweltverträglichkeit der Sekundär</w:t>
      </w:r>
      <w:r>
        <w:rPr>
          <w:rFonts w:ascii="Verdana" w:hAnsi="Verdana"/>
          <w:sz w:val="20"/>
        </w:rPr>
        <w:softHyphen/>
        <w:t xml:space="preserve">baustoffe, die im Bereich des Einsatzes in Zement und Beton anhand von Feststoffgrenzwerten erfolgt. </w:t>
      </w:r>
      <w:r w:rsidR="00DF177F">
        <w:rPr>
          <w:rFonts w:ascii="Verdana" w:hAnsi="Verdana"/>
          <w:sz w:val="20"/>
        </w:rPr>
        <w:t>Da</w:t>
      </w:r>
      <w:r>
        <w:rPr>
          <w:rFonts w:ascii="Verdana" w:hAnsi="Verdana"/>
          <w:sz w:val="20"/>
        </w:rPr>
        <w:t xml:space="preserve">gegen erfolgt die Bewertung der Umweltverträglichkeit dieser Materialien bei der seit langer Zeit etablierten und bewährten Verwendung im Straßen-, Wege- und Wasserbau anhand von </w:t>
      </w:r>
      <w:proofErr w:type="spellStart"/>
      <w:r>
        <w:rPr>
          <w:rFonts w:ascii="Verdana" w:hAnsi="Verdana"/>
          <w:sz w:val="20"/>
        </w:rPr>
        <w:t>Eluatgrenzwerten</w:t>
      </w:r>
      <w:proofErr w:type="spellEnd"/>
      <w:r>
        <w:rPr>
          <w:rFonts w:ascii="Verdana" w:hAnsi="Verdana"/>
          <w:sz w:val="20"/>
        </w:rPr>
        <w:t>.</w:t>
      </w:r>
    </w:p>
    <w:p w14:paraId="49194D57" w14:textId="27615E14" w:rsidR="00DF177F" w:rsidRDefault="00DF177F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Dies schafft eine widersprüchliche Situation: Dasselbe Material darf im Verkehrswegebau in verschiedenen ungebundenen oder gebundenen Anwendungen eingesetzt werden, wird jedoch aufgrund der Vorgaben der </w:t>
      </w:r>
      <w:proofErr w:type="spellStart"/>
      <w:r>
        <w:rPr>
          <w:rFonts w:ascii="Verdana" w:hAnsi="Verdana"/>
          <w:sz w:val="20"/>
        </w:rPr>
        <w:t>ABuG</w:t>
      </w:r>
      <w:proofErr w:type="spellEnd"/>
      <w:r>
        <w:rPr>
          <w:rFonts w:ascii="Verdana" w:hAnsi="Verdana"/>
          <w:sz w:val="20"/>
        </w:rPr>
        <w:t xml:space="preserve"> (Anforderungen an bauliche Anlagen bezüglich der Auswirkun</w:t>
      </w:r>
      <w:r w:rsidR="00A47D99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gen auf Boden und Gewässer) bei Bauprodukten als Bestandteil einer dichten Betonmatrix ausgeschlossen.</w:t>
      </w:r>
    </w:p>
    <w:p w14:paraId="3591B224" w14:textId="40CAA8FA" w:rsidR="00A47D99" w:rsidRDefault="00A47D99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Aus Sicht der unterzeichnenden Verbände und Unternehmen besteht somit dringender Hand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lungsbedarf zur Änderung des Regelwerks für den Einsatz von Sekundärrohstoffen in Baupro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dukten. Dies gilt sowohl für die derzeiti</w:t>
      </w:r>
      <w:r w:rsidR="00CD5799">
        <w:rPr>
          <w:rFonts w:ascii="Verdana" w:hAnsi="Verdana"/>
          <w:sz w:val="20"/>
        </w:rPr>
        <w:t>gen</w:t>
      </w:r>
      <w:r>
        <w:rPr>
          <w:rFonts w:ascii="Verdana" w:hAnsi="Verdana"/>
          <w:sz w:val="20"/>
        </w:rPr>
        <w:t xml:space="preserve"> Sekundärbaustoffe als auch die mit der Trans</w:t>
      </w:r>
      <w:r w:rsidR="00775DE8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for</w:t>
      </w:r>
      <w:r w:rsidR="00775DE8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 xml:space="preserve">mation zu erwartenden </w:t>
      </w:r>
      <w:r w:rsidR="00CD5799">
        <w:rPr>
          <w:rFonts w:ascii="Verdana" w:hAnsi="Verdana"/>
          <w:sz w:val="20"/>
        </w:rPr>
        <w:t xml:space="preserve">zukünftigen </w:t>
      </w:r>
      <w:r>
        <w:rPr>
          <w:rFonts w:ascii="Verdana" w:hAnsi="Verdana"/>
          <w:sz w:val="20"/>
        </w:rPr>
        <w:t>Neben</w:t>
      </w:r>
      <w:r w:rsidR="00687159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produkte aus industriellen Herstellungsprozessen. In diesem Zusammenhang geht es auch darum zu verhindern, dass in einer transformierten Industriegesellschaft erhebliche Mengen d</w:t>
      </w:r>
      <w:r w:rsidR="005A795F">
        <w:rPr>
          <w:rFonts w:ascii="Verdana" w:hAnsi="Verdana"/>
          <w:sz w:val="20"/>
        </w:rPr>
        <w:t>ieser</w:t>
      </w:r>
      <w:r>
        <w:rPr>
          <w:rFonts w:ascii="Verdana" w:hAnsi="Verdana"/>
          <w:sz w:val="20"/>
        </w:rPr>
        <w:t xml:space="preserve"> bisher klima- und ressour</w:t>
      </w:r>
      <w:r w:rsidR="00775DE8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cen</w:t>
      </w:r>
      <w:r w:rsidR="00775DE8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 xml:space="preserve">schonend </w:t>
      </w:r>
      <w:r w:rsidR="00687159">
        <w:rPr>
          <w:rFonts w:ascii="Verdana" w:hAnsi="Verdana"/>
          <w:sz w:val="20"/>
        </w:rPr>
        <w:t>eingesetzten Materialien in die Deponierung gelenkt werden.</w:t>
      </w:r>
    </w:p>
    <w:p w14:paraId="25E78D4B" w14:textId="4E07888A" w:rsidR="00687159" w:rsidRDefault="00687159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 Abschlussbericht der vom Bundeswirtschaftsministerium initiierten Dialogplattform Recyc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ling</w:t>
      </w:r>
      <w:r w:rsidR="00652842">
        <w:rPr>
          <w:rFonts w:ascii="Verdana" w:hAnsi="Verdana"/>
          <w:sz w:val="20"/>
        </w:rPr>
        <w:softHyphen/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 xml:space="preserve">rohstoffe ist dieser Punkt bereits als </w:t>
      </w:r>
      <w:r w:rsidR="000B48E4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arriere für</w:t>
      </w:r>
      <w:r w:rsidR="00652842">
        <w:rPr>
          <w:rFonts w:ascii="Verdana" w:hAnsi="Verdana"/>
          <w:sz w:val="20"/>
        </w:rPr>
        <w:t xml:space="preserve"> die</w:t>
      </w:r>
      <w:r>
        <w:rPr>
          <w:rFonts w:ascii="Verdana" w:hAnsi="Verdana"/>
          <w:sz w:val="20"/>
        </w:rPr>
        <w:t xml:space="preserve"> weitere Steigerung der Res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sour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cen</w:t>
      </w:r>
      <w:r w:rsidR="000B48E4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schonung durch</w:t>
      </w:r>
      <w:r w:rsidR="005A795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Kreislaufwirtschaft in Deutschlan</w:t>
      </w:r>
      <w:r w:rsidR="00CD5799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 xml:space="preserve"> adressiert worden. Die be</w:t>
      </w:r>
      <w:r w:rsidR="000B48E4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teilig</w:t>
      </w:r>
      <w:r w:rsidR="000B48E4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 xml:space="preserve">ten Branchen haben in diesem </w:t>
      </w:r>
      <w:r w:rsidR="00CD5799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ericht auch</w:t>
      </w:r>
      <w:r w:rsidR="00CD5799">
        <w:rPr>
          <w:rFonts w:ascii="Verdana" w:hAnsi="Verdana"/>
          <w:sz w:val="20"/>
        </w:rPr>
        <w:t xml:space="preserve"> den</w:t>
      </w:r>
      <w:r>
        <w:rPr>
          <w:rFonts w:ascii="Verdana" w:hAnsi="Verdana"/>
          <w:sz w:val="20"/>
        </w:rPr>
        <w:t xml:space="preserve"> „</w:t>
      </w:r>
      <w:proofErr w:type="spellStart"/>
      <w:r w:rsidR="00E26872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nabler</w:t>
      </w:r>
      <w:proofErr w:type="spellEnd"/>
      <w:r>
        <w:rPr>
          <w:rFonts w:ascii="Verdana" w:hAnsi="Verdana"/>
          <w:sz w:val="20"/>
        </w:rPr>
        <w:t>“ zu</w:t>
      </w:r>
      <w:r w:rsidR="000B48E4">
        <w:rPr>
          <w:rFonts w:ascii="Verdana" w:hAnsi="Verdana"/>
          <w:sz w:val="20"/>
        </w:rPr>
        <w:t xml:space="preserve"> deren</w:t>
      </w:r>
      <w:r>
        <w:rPr>
          <w:rFonts w:ascii="Verdana" w:hAnsi="Verdana"/>
          <w:sz w:val="20"/>
        </w:rPr>
        <w:t xml:space="preserve"> Überwindung adressiert, der sich mit unserem Vorschlag deckt: Die Bewertung der Umweltverträg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lichkeit des Einsatzes von Sekundärbaustoffen in Bauprodukten (Zement, Beton) sollte grund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sätz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 xml:space="preserve">lich anhand von </w:t>
      </w:r>
      <w:proofErr w:type="spellStart"/>
      <w:r>
        <w:rPr>
          <w:rFonts w:ascii="Verdana" w:hAnsi="Verdana"/>
          <w:sz w:val="20"/>
        </w:rPr>
        <w:t>Eluat</w:t>
      </w:r>
      <w:r w:rsidR="000B48E4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grenzwerten</w:t>
      </w:r>
      <w:proofErr w:type="spellEnd"/>
      <w:r>
        <w:rPr>
          <w:rFonts w:ascii="Verdana" w:hAnsi="Verdana"/>
          <w:sz w:val="20"/>
        </w:rPr>
        <w:t xml:space="preserve"> erfolgen, die am Bauprodukt </w:t>
      </w:r>
      <w:r w:rsidR="00652842">
        <w:rPr>
          <w:rFonts w:ascii="Verdana" w:hAnsi="Verdana"/>
          <w:sz w:val="20"/>
        </w:rPr>
        <w:t>selbst</w:t>
      </w:r>
      <w:r>
        <w:rPr>
          <w:rFonts w:ascii="Verdana" w:hAnsi="Verdana"/>
          <w:sz w:val="20"/>
        </w:rPr>
        <w:t xml:space="preserve"> gemessen </w:t>
      </w:r>
      <w:r w:rsidR="00CD5799">
        <w:rPr>
          <w:rFonts w:ascii="Verdana" w:hAnsi="Verdana"/>
          <w:sz w:val="20"/>
        </w:rPr>
        <w:t>werden</w:t>
      </w:r>
      <w:r>
        <w:rPr>
          <w:rFonts w:ascii="Verdana" w:hAnsi="Verdana"/>
          <w:sz w:val="20"/>
        </w:rPr>
        <w:t>. Ein Blick über den nationalen Tellerrand zeigt, dass dieses Verfahren in Ländern wie den Nieder</w:t>
      </w:r>
      <w:r w:rsidR="00652842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landen oder auch Belgien bereits seit längerer Zeit sehr erfolgreich praktiziert wird.</w:t>
      </w:r>
    </w:p>
    <w:p w14:paraId="3FF3DE46" w14:textId="685B11A8" w:rsidR="00687159" w:rsidRDefault="00687159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Auch die zahlreich durchgeführten Forschungsprojekte zum Einsatz von Sekundärbaustoffen in Zement und Beton zeigen, dass die</w:t>
      </w:r>
      <w:r w:rsidR="000B48E4">
        <w:rPr>
          <w:rFonts w:ascii="Verdana" w:hAnsi="Verdana"/>
          <w:sz w:val="20"/>
        </w:rPr>
        <w:t xml:space="preserve"> Umsetzung der Ergebnisse</w:t>
      </w:r>
      <w:r>
        <w:rPr>
          <w:rFonts w:ascii="Verdana" w:hAnsi="Verdana"/>
          <w:sz w:val="20"/>
        </w:rPr>
        <w:t xml:space="preserve"> in d</w:t>
      </w:r>
      <w:r w:rsidR="000B48E4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e Praxis aufgrund des der</w:t>
      </w:r>
      <w:r w:rsidR="000B48E4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zei</w:t>
      </w:r>
      <w:r w:rsidR="000B48E4"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tigen Verfahrens der Bewertung der Umweltverträglichkeit nicht möglich ist.</w:t>
      </w:r>
    </w:p>
    <w:p w14:paraId="724D4886" w14:textId="57B43325" w:rsidR="00687159" w:rsidRDefault="00495DF5" w:rsidP="00A9632B">
      <w:pPr>
        <w:spacing w:after="120"/>
        <w:rPr>
          <w:rFonts w:ascii="Verdana" w:hAnsi="Verdana"/>
          <w:sz w:val="20"/>
        </w:rPr>
      </w:pPr>
      <w:r w:rsidRPr="005B5BBB">
        <w:rPr>
          <w:rFonts w:ascii="Verdana" w:hAnsi="Verdana"/>
          <w:sz w:val="20"/>
        </w:rPr>
        <w:t>In der beigefügten Stellungnahme erläutern wir die erforderlichen Anpassungen</w:t>
      </w:r>
      <w:r w:rsidR="00E43BF0">
        <w:rPr>
          <w:rFonts w:ascii="Verdana" w:hAnsi="Verdana"/>
          <w:sz w:val="20"/>
        </w:rPr>
        <w:t>.</w:t>
      </w:r>
      <w:r w:rsidR="003C00A9">
        <w:rPr>
          <w:rFonts w:ascii="Verdana" w:hAnsi="Verdana"/>
          <w:sz w:val="20"/>
        </w:rPr>
        <w:t xml:space="preserve"> </w:t>
      </w:r>
      <w:r w:rsidR="00687159">
        <w:rPr>
          <w:rFonts w:ascii="Verdana" w:hAnsi="Verdana"/>
          <w:sz w:val="20"/>
        </w:rPr>
        <w:t xml:space="preserve">Sie finden </w:t>
      </w:r>
      <w:r w:rsidR="00FE167C">
        <w:rPr>
          <w:rFonts w:ascii="Verdana" w:hAnsi="Verdana"/>
          <w:sz w:val="20"/>
        </w:rPr>
        <w:t>als</w:t>
      </w:r>
      <w:r w:rsidR="003C00A9">
        <w:rPr>
          <w:rFonts w:ascii="Verdana" w:hAnsi="Verdana"/>
          <w:sz w:val="20"/>
        </w:rPr>
        <w:t xml:space="preserve"> </w:t>
      </w:r>
      <w:r w:rsidR="00687159">
        <w:rPr>
          <w:rFonts w:ascii="Verdana" w:hAnsi="Verdana"/>
          <w:sz w:val="20"/>
        </w:rPr>
        <w:t>Anlage ebenfalls den ausführlichen Bericht zu dieser Thematik mit der Bitte, diesen an Ihre zuständigen Fachabteilungen weiterzu</w:t>
      </w:r>
      <w:r w:rsidR="00652842">
        <w:rPr>
          <w:rFonts w:ascii="Verdana" w:hAnsi="Verdana"/>
          <w:sz w:val="20"/>
        </w:rPr>
        <w:softHyphen/>
      </w:r>
      <w:r w:rsidR="00687159">
        <w:rPr>
          <w:rFonts w:ascii="Verdana" w:hAnsi="Verdana"/>
          <w:sz w:val="20"/>
        </w:rPr>
        <w:t>leiten.</w:t>
      </w:r>
    </w:p>
    <w:p w14:paraId="56F06533" w14:textId="7CF8A896" w:rsidR="00687159" w:rsidRDefault="00687159" w:rsidP="003675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Wir möchten Sie herzlich bitten, sich für eine zeitnahe Änderung des entsprechenden Regelwerks einzusetzen.</w:t>
      </w:r>
      <w:r w:rsidR="00E26872">
        <w:rPr>
          <w:rFonts w:ascii="Verdana" w:hAnsi="Verdana"/>
          <w:sz w:val="20"/>
        </w:rPr>
        <w:t xml:space="preserve"> Gerne würden wir uns zu diesem Thema auch persönlich mit Ihnen austauschen.</w:t>
      </w:r>
    </w:p>
    <w:p w14:paraId="35B20FF2" w14:textId="3B520604" w:rsidR="00B245AE" w:rsidRDefault="00E26872" w:rsidP="005B5BBB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3675F5">
        <w:rPr>
          <w:rFonts w:ascii="Verdana" w:hAnsi="Verdana"/>
          <w:sz w:val="20"/>
        </w:rPr>
        <w:t>it freundlichen Grüßen</w:t>
      </w:r>
    </w:p>
    <w:sectPr w:rsidR="00B245AE" w:rsidSect="003C00A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134" w:right="1134" w:bottom="1134" w:left="1134" w:header="1871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76126" w14:textId="77777777" w:rsidR="00780C1B" w:rsidRPr="0025530A" w:rsidRDefault="00780C1B">
      <w:pPr>
        <w:spacing w:after="0" w:line="240" w:lineRule="auto"/>
        <w:rPr>
          <w:sz w:val="2"/>
          <w:szCs w:val="2"/>
        </w:rPr>
      </w:pPr>
    </w:p>
  </w:endnote>
  <w:endnote w:type="continuationSeparator" w:id="0">
    <w:p w14:paraId="24535E17" w14:textId="77777777" w:rsidR="00780C1B" w:rsidRPr="0025530A" w:rsidRDefault="00780C1B">
      <w:pPr>
        <w:spacing w:after="0" w:line="240" w:lineRule="auto"/>
        <w:rPr>
          <w:sz w:val="2"/>
          <w:szCs w:val="2"/>
        </w:rPr>
      </w:pPr>
    </w:p>
  </w:endnote>
  <w:endnote w:type="continuationNotice" w:id="1">
    <w:p w14:paraId="0D59AE67" w14:textId="77777777" w:rsidR="00780C1B" w:rsidRPr="0025530A" w:rsidRDefault="00780C1B">
      <w:pPr>
        <w:spacing w:after="0"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1A99" w14:textId="77777777" w:rsidR="00911BC0" w:rsidRDefault="00911BC0">
    <w:pPr>
      <w:pStyle w:val="Fuzeile"/>
      <w:tabs>
        <w:tab w:val="clear" w:pos="9071"/>
        <w:tab w:val="right" w:pos="9639"/>
      </w:tabs>
      <w:jc w:val="right"/>
      <w:rPr>
        <w:rFonts w:ascii="Arial" w:hAnsi="Arial"/>
      </w:rPr>
    </w:pPr>
  </w:p>
  <w:p w14:paraId="427F40B0" w14:textId="77777777" w:rsidR="00911BC0" w:rsidRDefault="00911BC0">
    <w:pPr>
      <w:pStyle w:val="Fuzeile"/>
      <w:tabs>
        <w:tab w:val="clear" w:pos="9071"/>
        <w:tab w:val="right" w:pos="9639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BB75CA">
      <w:rPr>
        <w:rFonts w:ascii="Arial" w:hAnsi="Arial"/>
        <w:noProof/>
      </w:rPr>
      <w:t>5</w:t>
    </w:r>
    <w:r>
      <w:rPr>
        <w:rFonts w:ascii="Arial" w:hAnsi="Arial"/>
      </w:rPr>
      <w:fldChar w:fldCharType="end"/>
    </w:r>
  </w:p>
  <w:p w14:paraId="26E1895D" w14:textId="77777777" w:rsidR="00911BC0" w:rsidRDefault="00911BC0">
    <w:pPr>
      <w:pStyle w:val="Fuzeile"/>
      <w:tabs>
        <w:tab w:val="clear" w:pos="9071"/>
        <w:tab w:val="right" w:pos="9639"/>
      </w:tabs>
      <w:jc w:val="right"/>
      <w:rPr>
        <w:rFonts w:ascii="Arial" w:hAnsi="Arial"/>
      </w:rPr>
    </w:pPr>
  </w:p>
  <w:p w14:paraId="355F7E11" w14:textId="77777777" w:rsidR="00911BC0" w:rsidRDefault="00911BC0">
    <w:pPr>
      <w:pStyle w:val="Fuzeile"/>
      <w:tabs>
        <w:tab w:val="clear" w:pos="9071"/>
        <w:tab w:val="right" w:pos="9639"/>
      </w:tabs>
      <w:jc w:val="right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316464"/>
      <w:docPartObj>
        <w:docPartGallery w:val="Page Numbers (Bottom of Page)"/>
        <w:docPartUnique/>
      </w:docPartObj>
    </w:sdtPr>
    <w:sdtContent>
      <w:p w14:paraId="39B988D7" w14:textId="00C05B03" w:rsidR="00151EB6" w:rsidRDefault="00151E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6989C" w14:textId="77777777" w:rsidR="00151EB6" w:rsidRDefault="00151E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6C71" w14:textId="77777777" w:rsidR="00780C1B" w:rsidRDefault="00780C1B">
      <w:pPr>
        <w:spacing w:after="0" w:line="240" w:lineRule="auto"/>
      </w:pPr>
      <w:r>
        <w:separator/>
      </w:r>
    </w:p>
  </w:footnote>
  <w:footnote w:type="continuationSeparator" w:id="0">
    <w:p w14:paraId="52C55BB2" w14:textId="77777777" w:rsidR="00780C1B" w:rsidRDefault="00780C1B">
      <w:pPr>
        <w:spacing w:after="0" w:line="240" w:lineRule="auto"/>
      </w:pPr>
      <w:r>
        <w:continuationSeparator/>
      </w:r>
    </w:p>
  </w:footnote>
  <w:footnote w:type="continuationNotice" w:id="1">
    <w:p w14:paraId="6BBFD054" w14:textId="77777777" w:rsidR="00780C1B" w:rsidRDefault="00780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058D" w14:textId="4D43A065" w:rsidR="00911BC0" w:rsidRDefault="003C00A9" w:rsidP="004B1CB8">
    <w:pPr>
      <w:pStyle w:val="Kopfzeile"/>
      <w:pBdr>
        <w:bottom w:val="single" w:sz="6" w:space="1" w:color="auto"/>
      </w:pBdr>
      <w:tabs>
        <w:tab w:val="right" w:pos="9639"/>
      </w:tabs>
      <w:jc w:val="right"/>
      <w:rPr>
        <w:rFonts w:ascii="Arial" w:hAnsi="Arial"/>
        <w:sz w:val="16"/>
      </w:rPr>
    </w:pPr>
    <w:r>
      <w:rPr>
        <w:rFonts w:ascii="Arial" w:hAnsi="Arial"/>
        <w:noProof/>
      </w:rPr>
      <w:drawing>
        <wp:anchor distT="0" distB="0" distL="114300" distR="114300" simplePos="0" relativeHeight="251666432" behindDoc="0" locked="0" layoutInCell="1" allowOverlap="1" wp14:anchorId="32F88F5A" wp14:editId="4E786EF4">
          <wp:simplePos x="0" y="0"/>
          <wp:positionH relativeFrom="column">
            <wp:posOffset>4620895</wp:posOffset>
          </wp:positionH>
          <wp:positionV relativeFrom="paragraph">
            <wp:posOffset>-837362</wp:posOffset>
          </wp:positionV>
          <wp:extent cx="1349008" cy="840536"/>
          <wp:effectExtent l="0" t="0" r="3810" b="0"/>
          <wp:wrapNone/>
          <wp:docPr id="422924770" name="Grafik 5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924770" name="Grafik 5" descr="Ein Bild, das Schrift, Tex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008" cy="84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8480" behindDoc="0" locked="0" layoutInCell="1" allowOverlap="1" wp14:anchorId="48B4FDF4" wp14:editId="0D8F66A2">
          <wp:simplePos x="0" y="0"/>
          <wp:positionH relativeFrom="column">
            <wp:posOffset>3080109</wp:posOffset>
          </wp:positionH>
          <wp:positionV relativeFrom="paragraph">
            <wp:posOffset>-764922</wp:posOffset>
          </wp:positionV>
          <wp:extent cx="1553176" cy="809050"/>
          <wp:effectExtent l="0" t="0" r="9525" b="0"/>
          <wp:wrapNone/>
          <wp:docPr id="582435985" name="Grafik 6" descr="Ein Bild, das Logo, Grafiken, Kreis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35985" name="Grafik 6" descr="Ein Bild, das Logo, Grafiken, Kreis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176" cy="80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6B5">
      <w:rPr>
        <w:rFonts w:ascii="Arial" w:hAnsi="Arial"/>
        <w:noProof/>
      </w:rPr>
      <w:drawing>
        <wp:anchor distT="0" distB="0" distL="114300" distR="114300" simplePos="0" relativeHeight="251670528" behindDoc="0" locked="0" layoutInCell="1" allowOverlap="1" wp14:anchorId="6F8C6047" wp14:editId="5F2E8BFF">
          <wp:simplePos x="0" y="0"/>
          <wp:positionH relativeFrom="column">
            <wp:posOffset>2342286</wp:posOffset>
          </wp:positionH>
          <wp:positionV relativeFrom="paragraph">
            <wp:posOffset>-670500</wp:posOffset>
          </wp:positionV>
          <wp:extent cx="812143" cy="1255790"/>
          <wp:effectExtent l="0" t="0" r="7620" b="1905"/>
          <wp:wrapNone/>
          <wp:docPr id="19215054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56" cy="1256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72576" behindDoc="0" locked="0" layoutInCell="1" allowOverlap="1" wp14:anchorId="378208C9" wp14:editId="78228F7C">
          <wp:simplePos x="0" y="0"/>
          <wp:positionH relativeFrom="column">
            <wp:posOffset>248609</wp:posOffset>
          </wp:positionH>
          <wp:positionV relativeFrom="paragraph">
            <wp:posOffset>-211659</wp:posOffset>
          </wp:positionV>
          <wp:extent cx="1453515" cy="752475"/>
          <wp:effectExtent l="0" t="0" r="0" b="9525"/>
          <wp:wrapNone/>
          <wp:docPr id="1723290217" name="Grafik 4" descr="Ein Bild, das Design, weiß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290217" name="Grafik 4" descr="Ein Bild, das Design, weiß, Schrif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r="29783"/>
                  <a:stretch/>
                </pic:blipFill>
                <pic:spPr bwMode="auto">
                  <a:xfrm>
                    <a:off x="0" y="0"/>
                    <a:ext cx="145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DED">
      <w:rPr>
        <w:rFonts w:ascii="Arial" w:hAnsi="Arial"/>
        <w:noProof/>
      </w:rPr>
      <w:drawing>
        <wp:anchor distT="0" distB="0" distL="114300" distR="114300" simplePos="0" relativeHeight="251674624" behindDoc="0" locked="0" layoutInCell="1" allowOverlap="1" wp14:anchorId="272B384B" wp14:editId="2FC0809A">
          <wp:simplePos x="0" y="0"/>
          <wp:positionH relativeFrom="column">
            <wp:posOffset>99180</wp:posOffset>
          </wp:positionH>
          <wp:positionV relativeFrom="paragraph">
            <wp:posOffset>-768673</wp:posOffset>
          </wp:positionV>
          <wp:extent cx="2126709" cy="484025"/>
          <wp:effectExtent l="0" t="0" r="6985" b="0"/>
          <wp:wrapNone/>
          <wp:docPr id="775517576" name="Grafik 3" descr="Ein Bild, das Text, Visitenkarte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17576" name="Grafik 3" descr="Ein Bild, das Text, Visitenkarte, Schrift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81" b="28424"/>
                  <a:stretch/>
                </pic:blipFill>
                <pic:spPr bwMode="auto">
                  <a:xfrm>
                    <a:off x="0" y="0"/>
                    <a:ext cx="2126709" cy="484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075">
      <w:rPr>
        <w:rFonts w:ascii="Arial" w:hAnsi="Arial"/>
        <w:noProof/>
      </w:rPr>
      <w:drawing>
        <wp:inline distT="0" distB="0" distL="0" distR="0" wp14:anchorId="6032B845" wp14:editId="0D1F1670">
          <wp:extent cx="2755129" cy="583096"/>
          <wp:effectExtent l="0" t="0" r="7620" b="762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63" b="28162"/>
                  <a:stretch>
                    <a:fillRect/>
                  </a:stretch>
                </pic:blipFill>
                <pic:spPr bwMode="auto">
                  <a:xfrm>
                    <a:off x="0" y="0"/>
                    <a:ext cx="2779678" cy="5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0BEDF" w14:textId="77777777" w:rsidR="00911BC0" w:rsidRDefault="00911BC0">
    <w:pPr>
      <w:pStyle w:val="Kopfzeile"/>
      <w:pBdr>
        <w:bottom w:val="single" w:sz="6" w:space="1" w:color="auto"/>
      </w:pBdr>
      <w:tabs>
        <w:tab w:val="right" w:pos="9639"/>
      </w:tabs>
      <w:rPr>
        <w:rFonts w:ascii="Arial" w:hAnsi="Arial"/>
        <w:sz w:val="16"/>
      </w:rPr>
    </w:pPr>
  </w:p>
  <w:p w14:paraId="05076A40" w14:textId="77777777" w:rsidR="00911BC0" w:rsidRDefault="00911BC0">
    <w:pPr>
      <w:pStyle w:val="Kopfzeile"/>
      <w:tabs>
        <w:tab w:val="right" w:pos="9639"/>
      </w:tabs>
      <w:rPr>
        <w:rFonts w:ascii="Arial" w:hAnsi="Arial"/>
        <w:sz w:val="16"/>
      </w:rPr>
    </w:pPr>
  </w:p>
  <w:p w14:paraId="0883C8D5" w14:textId="77777777" w:rsidR="00911BC0" w:rsidRDefault="00911BC0">
    <w:pPr>
      <w:pStyle w:val="Kopfzeile"/>
      <w:tabs>
        <w:tab w:val="right" w:pos="9639"/>
      </w:tabs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C7EA" w14:textId="470245A6" w:rsidR="00911BC0" w:rsidRDefault="00A9632B" w:rsidP="00A9632B">
    <w:pPr>
      <w:pStyle w:val="Kopfzeile"/>
      <w:pBdr>
        <w:bottom w:val="single" w:sz="6" w:space="1" w:color="auto"/>
      </w:pBdr>
      <w:tabs>
        <w:tab w:val="clear" w:pos="9071"/>
        <w:tab w:val="right" w:pos="9781"/>
      </w:tabs>
      <w:jc w:val="righ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 wp14:anchorId="1EA6D033" wp14:editId="7CDC823A">
          <wp:simplePos x="0" y="0"/>
          <wp:positionH relativeFrom="column">
            <wp:posOffset>4714552</wp:posOffset>
          </wp:positionH>
          <wp:positionV relativeFrom="paragraph">
            <wp:posOffset>-923170</wp:posOffset>
          </wp:positionV>
          <wp:extent cx="1362854" cy="849163"/>
          <wp:effectExtent l="0" t="0" r="8890" b="8255"/>
          <wp:wrapNone/>
          <wp:docPr id="207516089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93" cy="849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57215" behindDoc="0" locked="0" layoutInCell="1" allowOverlap="1" wp14:anchorId="17C29D2F" wp14:editId="79202E70">
          <wp:simplePos x="0" y="0"/>
          <wp:positionH relativeFrom="column">
            <wp:posOffset>3190180</wp:posOffset>
          </wp:positionH>
          <wp:positionV relativeFrom="paragraph">
            <wp:posOffset>-819031</wp:posOffset>
          </wp:positionV>
          <wp:extent cx="1589817" cy="828136"/>
          <wp:effectExtent l="0" t="0" r="0" b="0"/>
          <wp:wrapNone/>
          <wp:docPr id="135193799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817" cy="828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6B5"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00D9C7CF" wp14:editId="5F89569B">
          <wp:simplePos x="0" y="0"/>
          <wp:positionH relativeFrom="column">
            <wp:posOffset>2419925</wp:posOffset>
          </wp:positionH>
          <wp:positionV relativeFrom="paragraph">
            <wp:posOffset>-716136</wp:posOffset>
          </wp:positionV>
          <wp:extent cx="862642" cy="1333874"/>
          <wp:effectExtent l="0" t="0" r="0" b="0"/>
          <wp:wrapNone/>
          <wp:docPr id="4916503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54" cy="133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E1B063F" wp14:editId="1E9C6420">
          <wp:simplePos x="0" y="0"/>
          <wp:positionH relativeFrom="column">
            <wp:posOffset>138694</wp:posOffset>
          </wp:positionH>
          <wp:positionV relativeFrom="paragraph">
            <wp:posOffset>-256708</wp:posOffset>
          </wp:positionV>
          <wp:extent cx="1453515" cy="752475"/>
          <wp:effectExtent l="0" t="0" r="0" b="9525"/>
          <wp:wrapTopAndBottom/>
          <wp:docPr id="18936036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r="29783"/>
                  <a:stretch/>
                </pic:blipFill>
                <pic:spPr bwMode="auto">
                  <a:xfrm>
                    <a:off x="0" y="0"/>
                    <a:ext cx="145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3550C153" wp14:editId="4FD05AC7">
          <wp:simplePos x="0" y="0"/>
          <wp:positionH relativeFrom="column">
            <wp:posOffset>-56240</wp:posOffset>
          </wp:positionH>
          <wp:positionV relativeFrom="paragraph">
            <wp:posOffset>-866930</wp:posOffset>
          </wp:positionV>
          <wp:extent cx="2394813" cy="545044"/>
          <wp:effectExtent l="0" t="0" r="5715" b="7620"/>
          <wp:wrapNone/>
          <wp:docPr id="22495198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81" b="28424"/>
                  <a:stretch/>
                </pic:blipFill>
                <pic:spPr bwMode="auto">
                  <a:xfrm>
                    <a:off x="0" y="0"/>
                    <a:ext cx="2394813" cy="5450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A80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14EFDD5D" wp14:editId="166D1F5B">
          <wp:simplePos x="0" y="0"/>
          <wp:positionH relativeFrom="column">
            <wp:posOffset>3402330</wp:posOffset>
          </wp:positionH>
          <wp:positionV relativeFrom="paragraph">
            <wp:posOffset>-123825</wp:posOffset>
          </wp:positionV>
          <wp:extent cx="2880360" cy="61722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63" b="28162"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032C7" w14:textId="77777777" w:rsidR="00911BC0" w:rsidRDefault="00911BC0">
    <w:pPr>
      <w:pStyle w:val="Kopfzeile"/>
      <w:tabs>
        <w:tab w:val="clear" w:pos="9071"/>
        <w:tab w:val="right" w:pos="9781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0C4"/>
    <w:multiLevelType w:val="multilevel"/>
    <w:tmpl w:val="D312131A"/>
    <w:lvl w:ilvl="0">
      <w:start w:val="1"/>
      <w:numFmt w:val="decimal"/>
      <w:pStyle w:val="Ehrenberg"/>
      <w:lvlText w:val="%1."/>
      <w:lvlJc w:val="left"/>
      <w:pPr>
        <w:tabs>
          <w:tab w:val="num" w:pos="644"/>
        </w:tabs>
        <w:ind w:left="644" w:hanging="72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72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72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72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72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72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72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72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720"/>
      </w:pPr>
    </w:lvl>
  </w:abstractNum>
  <w:abstractNum w:abstractNumId="1" w15:restartNumberingAfterBreak="0">
    <w:nsid w:val="0C902C6D"/>
    <w:multiLevelType w:val="multilevel"/>
    <w:tmpl w:val="12EC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A17729"/>
    <w:multiLevelType w:val="multilevel"/>
    <w:tmpl w:val="12EC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84330A"/>
    <w:multiLevelType w:val="hybridMultilevel"/>
    <w:tmpl w:val="E13070A0"/>
    <w:lvl w:ilvl="0" w:tplc="25EADB9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0F7F"/>
    <w:multiLevelType w:val="hybridMultilevel"/>
    <w:tmpl w:val="BA74A02A"/>
    <w:lvl w:ilvl="0" w:tplc="84A2BF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50B5"/>
    <w:multiLevelType w:val="hybridMultilevel"/>
    <w:tmpl w:val="7C962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2D55"/>
    <w:multiLevelType w:val="hybridMultilevel"/>
    <w:tmpl w:val="1ADE0F0A"/>
    <w:lvl w:ilvl="0" w:tplc="10A85E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562C"/>
    <w:multiLevelType w:val="hybridMultilevel"/>
    <w:tmpl w:val="CFB4B302"/>
    <w:lvl w:ilvl="0" w:tplc="FD7C0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9130B"/>
    <w:multiLevelType w:val="hybridMultilevel"/>
    <w:tmpl w:val="1ADE0F0A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E5159"/>
    <w:multiLevelType w:val="hybridMultilevel"/>
    <w:tmpl w:val="1ADE0F0A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41DD"/>
    <w:multiLevelType w:val="hybridMultilevel"/>
    <w:tmpl w:val="EB0A5D7E"/>
    <w:lvl w:ilvl="0" w:tplc="84A2BF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D04BB"/>
    <w:multiLevelType w:val="multilevel"/>
    <w:tmpl w:val="EEE0A1A0"/>
    <w:lvl w:ilvl="0">
      <w:start w:val="1"/>
      <w:numFmt w:val="decimal"/>
      <w:pStyle w:val="berschrift1"/>
      <w:suff w:val="space"/>
      <w:lvlText w:val="%1"/>
      <w:lvlJc w:val="left"/>
      <w:pPr>
        <w:ind w:left="2836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1A35D9A"/>
    <w:multiLevelType w:val="multilevel"/>
    <w:tmpl w:val="4B10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555303">
    <w:abstractNumId w:val="11"/>
  </w:num>
  <w:num w:numId="2" w16cid:durableId="374086918">
    <w:abstractNumId w:val="0"/>
  </w:num>
  <w:num w:numId="3" w16cid:durableId="528379250">
    <w:abstractNumId w:val="7"/>
  </w:num>
  <w:num w:numId="4" w16cid:durableId="330720942">
    <w:abstractNumId w:val="2"/>
  </w:num>
  <w:num w:numId="5" w16cid:durableId="231695519">
    <w:abstractNumId w:val="1"/>
  </w:num>
  <w:num w:numId="6" w16cid:durableId="1475753850">
    <w:abstractNumId w:val="6"/>
  </w:num>
  <w:num w:numId="7" w16cid:durableId="328488612">
    <w:abstractNumId w:val="9"/>
  </w:num>
  <w:num w:numId="8" w16cid:durableId="579145119">
    <w:abstractNumId w:val="5"/>
  </w:num>
  <w:num w:numId="9" w16cid:durableId="1530606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893918">
    <w:abstractNumId w:val="8"/>
  </w:num>
  <w:num w:numId="11" w16cid:durableId="1238248944">
    <w:abstractNumId w:val="3"/>
  </w:num>
  <w:num w:numId="12" w16cid:durableId="1883637689">
    <w:abstractNumId w:val="11"/>
  </w:num>
  <w:num w:numId="13" w16cid:durableId="1565337611">
    <w:abstractNumId w:val="11"/>
  </w:num>
  <w:num w:numId="14" w16cid:durableId="1377005068">
    <w:abstractNumId w:val="11"/>
  </w:num>
  <w:num w:numId="15" w16cid:durableId="1751921827">
    <w:abstractNumId w:val="11"/>
  </w:num>
  <w:num w:numId="16" w16cid:durableId="1451320907">
    <w:abstractNumId w:val="11"/>
  </w:num>
  <w:num w:numId="17" w16cid:durableId="1121455979">
    <w:abstractNumId w:val="11"/>
  </w:num>
  <w:num w:numId="18" w16cid:durableId="1225947440">
    <w:abstractNumId w:val="11"/>
  </w:num>
  <w:num w:numId="19" w16cid:durableId="320619360">
    <w:abstractNumId w:val="11"/>
  </w:num>
  <w:num w:numId="20" w16cid:durableId="1277129834">
    <w:abstractNumId w:val="4"/>
  </w:num>
  <w:num w:numId="21" w16cid:durableId="203241294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8"/>
    <w:rsid w:val="00000FFD"/>
    <w:rsid w:val="000019B5"/>
    <w:rsid w:val="000022FB"/>
    <w:rsid w:val="0000280D"/>
    <w:rsid w:val="00002B19"/>
    <w:rsid w:val="000036DD"/>
    <w:rsid w:val="00003B9E"/>
    <w:rsid w:val="000053B3"/>
    <w:rsid w:val="00005A96"/>
    <w:rsid w:val="000068E0"/>
    <w:rsid w:val="00006E79"/>
    <w:rsid w:val="00007BA8"/>
    <w:rsid w:val="00007FC7"/>
    <w:rsid w:val="000106D3"/>
    <w:rsid w:val="00010D08"/>
    <w:rsid w:val="0001119E"/>
    <w:rsid w:val="00011D15"/>
    <w:rsid w:val="00011E50"/>
    <w:rsid w:val="00011E9F"/>
    <w:rsid w:val="00012418"/>
    <w:rsid w:val="000145AF"/>
    <w:rsid w:val="00014CEB"/>
    <w:rsid w:val="000151EE"/>
    <w:rsid w:val="00015B94"/>
    <w:rsid w:val="0001686A"/>
    <w:rsid w:val="00016C36"/>
    <w:rsid w:val="00017301"/>
    <w:rsid w:val="000177BC"/>
    <w:rsid w:val="00017858"/>
    <w:rsid w:val="0001796F"/>
    <w:rsid w:val="000200F3"/>
    <w:rsid w:val="0002090F"/>
    <w:rsid w:val="00021045"/>
    <w:rsid w:val="00021A66"/>
    <w:rsid w:val="00022AFB"/>
    <w:rsid w:val="00022B3F"/>
    <w:rsid w:val="00022C31"/>
    <w:rsid w:val="00022C38"/>
    <w:rsid w:val="00022C3E"/>
    <w:rsid w:val="00022DAA"/>
    <w:rsid w:val="00023B27"/>
    <w:rsid w:val="00023C2D"/>
    <w:rsid w:val="00023E3F"/>
    <w:rsid w:val="000240EE"/>
    <w:rsid w:val="0002450A"/>
    <w:rsid w:val="00024AB9"/>
    <w:rsid w:val="00024E36"/>
    <w:rsid w:val="00025945"/>
    <w:rsid w:val="00025F98"/>
    <w:rsid w:val="000265B9"/>
    <w:rsid w:val="00027753"/>
    <w:rsid w:val="0003012F"/>
    <w:rsid w:val="0003081C"/>
    <w:rsid w:val="00030C0E"/>
    <w:rsid w:val="00030D51"/>
    <w:rsid w:val="000314D1"/>
    <w:rsid w:val="000328A7"/>
    <w:rsid w:val="00032CB0"/>
    <w:rsid w:val="000342AB"/>
    <w:rsid w:val="00034ECA"/>
    <w:rsid w:val="000368D2"/>
    <w:rsid w:val="00036987"/>
    <w:rsid w:val="00036BD1"/>
    <w:rsid w:val="00041027"/>
    <w:rsid w:val="00041764"/>
    <w:rsid w:val="00041A6D"/>
    <w:rsid w:val="00041D5B"/>
    <w:rsid w:val="00042174"/>
    <w:rsid w:val="0004221D"/>
    <w:rsid w:val="00044001"/>
    <w:rsid w:val="00044645"/>
    <w:rsid w:val="00045D07"/>
    <w:rsid w:val="00046307"/>
    <w:rsid w:val="00046714"/>
    <w:rsid w:val="00047B66"/>
    <w:rsid w:val="00047D5E"/>
    <w:rsid w:val="00052398"/>
    <w:rsid w:val="000524DB"/>
    <w:rsid w:val="00052547"/>
    <w:rsid w:val="000534D1"/>
    <w:rsid w:val="00054568"/>
    <w:rsid w:val="00055601"/>
    <w:rsid w:val="00055B0E"/>
    <w:rsid w:val="00055D75"/>
    <w:rsid w:val="00055EBA"/>
    <w:rsid w:val="0005613E"/>
    <w:rsid w:val="0005676A"/>
    <w:rsid w:val="000605A8"/>
    <w:rsid w:val="000615D7"/>
    <w:rsid w:val="000618BE"/>
    <w:rsid w:val="00062F53"/>
    <w:rsid w:val="00062F5E"/>
    <w:rsid w:val="00063322"/>
    <w:rsid w:val="000637DE"/>
    <w:rsid w:val="00064006"/>
    <w:rsid w:val="00064317"/>
    <w:rsid w:val="00064B03"/>
    <w:rsid w:val="00066082"/>
    <w:rsid w:val="00066B90"/>
    <w:rsid w:val="00067A94"/>
    <w:rsid w:val="00070003"/>
    <w:rsid w:val="000720B7"/>
    <w:rsid w:val="00072788"/>
    <w:rsid w:val="00072F93"/>
    <w:rsid w:val="000739C0"/>
    <w:rsid w:val="00073FAF"/>
    <w:rsid w:val="00074EED"/>
    <w:rsid w:val="000757C4"/>
    <w:rsid w:val="000775A7"/>
    <w:rsid w:val="00077667"/>
    <w:rsid w:val="00077C4C"/>
    <w:rsid w:val="00080639"/>
    <w:rsid w:val="00080EC4"/>
    <w:rsid w:val="00081257"/>
    <w:rsid w:val="0008187D"/>
    <w:rsid w:val="00081903"/>
    <w:rsid w:val="00081E34"/>
    <w:rsid w:val="00081FDE"/>
    <w:rsid w:val="000836BC"/>
    <w:rsid w:val="00084190"/>
    <w:rsid w:val="0008535D"/>
    <w:rsid w:val="000856FE"/>
    <w:rsid w:val="00085BCB"/>
    <w:rsid w:val="00086015"/>
    <w:rsid w:val="00086C1D"/>
    <w:rsid w:val="000875EB"/>
    <w:rsid w:val="00087964"/>
    <w:rsid w:val="00087B35"/>
    <w:rsid w:val="00090484"/>
    <w:rsid w:val="00090E5E"/>
    <w:rsid w:val="000917A2"/>
    <w:rsid w:val="0009397D"/>
    <w:rsid w:val="00093D4A"/>
    <w:rsid w:val="0009461A"/>
    <w:rsid w:val="00094631"/>
    <w:rsid w:val="000A03AB"/>
    <w:rsid w:val="000A1CC0"/>
    <w:rsid w:val="000A2427"/>
    <w:rsid w:val="000A3872"/>
    <w:rsid w:val="000A4031"/>
    <w:rsid w:val="000A456A"/>
    <w:rsid w:val="000A4A2C"/>
    <w:rsid w:val="000A4F3B"/>
    <w:rsid w:val="000A4FB9"/>
    <w:rsid w:val="000A54E8"/>
    <w:rsid w:val="000B0E37"/>
    <w:rsid w:val="000B1332"/>
    <w:rsid w:val="000B14A2"/>
    <w:rsid w:val="000B1C6E"/>
    <w:rsid w:val="000B2C82"/>
    <w:rsid w:val="000B35E9"/>
    <w:rsid w:val="000B388B"/>
    <w:rsid w:val="000B48E4"/>
    <w:rsid w:val="000B4BF3"/>
    <w:rsid w:val="000B5498"/>
    <w:rsid w:val="000B5950"/>
    <w:rsid w:val="000B5B2A"/>
    <w:rsid w:val="000B5B6A"/>
    <w:rsid w:val="000B5BBE"/>
    <w:rsid w:val="000B5EE9"/>
    <w:rsid w:val="000B5EFE"/>
    <w:rsid w:val="000B5FA2"/>
    <w:rsid w:val="000B64E7"/>
    <w:rsid w:val="000B6A9B"/>
    <w:rsid w:val="000B6EA9"/>
    <w:rsid w:val="000B73BB"/>
    <w:rsid w:val="000C0225"/>
    <w:rsid w:val="000C08D8"/>
    <w:rsid w:val="000C1103"/>
    <w:rsid w:val="000C1411"/>
    <w:rsid w:val="000C1E78"/>
    <w:rsid w:val="000C30AA"/>
    <w:rsid w:val="000C32F3"/>
    <w:rsid w:val="000C4430"/>
    <w:rsid w:val="000C462D"/>
    <w:rsid w:val="000C4C54"/>
    <w:rsid w:val="000C503B"/>
    <w:rsid w:val="000C56F1"/>
    <w:rsid w:val="000C570E"/>
    <w:rsid w:val="000C62D6"/>
    <w:rsid w:val="000C705F"/>
    <w:rsid w:val="000C72E6"/>
    <w:rsid w:val="000C77A3"/>
    <w:rsid w:val="000C7ED1"/>
    <w:rsid w:val="000D036D"/>
    <w:rsid w:val="000D107E"/>
    <w:rsid w:val="000D16A2"/>
    <w:rsid w:val="000D1898"/>
    <w:rsid w:val="000D1AF2"/>
    <w:rsid w:val="000D204E"/>
    <w:rsid w:val="000D31BA"/>
    <w:rsid w:val="000D355A"/>
    <w:rsid w:val="000D37A9"/>
    <w:rsid w:val="000D39C8"/>
    <w:rsid w:val="000D3D2B"/>
    <w:rsid w:val="000D3E02"/>
    <w:rsid w:val="000D480E"/>
    <w:rsid w:val="000D51A0"/>
    <w:rsid w:val="000D5471"/>
    <w:rsid w:val="000D5B78"/>
    <w:rsid w:val="000D6A01"/>
    <w:rsid w:val="000D70B3"/>
    <w:rsid w:val="000D7184"/>
    <w:rsid w:val="000D71B6"/>
    <w:rsid w:val="000D7E14"/>
    <w:rsid w:val="000E06A6"/>
    <w:rsid w:val="000E091A"/>
    <w:rsid w:val="000E2ADE"/>
    <w:rsid w:val="000E33EB"/>
    <w:rsid w:val="000E3D60"/>
    <w:rsid w:val="000E4082"/>
    <w:rsid w:val="000E607C"/>
    <w:rsid w:val="000E73F3"/>
    <w:rsid w:val="000F154D"/>
    <w:rsid w:val="000F19D7"/>
    <w:rsid w:val="000F2A02"/>
    <w:rsid w:val="000F338A"/>
    <w:rsid w:val="000F4213"/>
    <w:rsid w:val="000F5355"/>
    <w:rsid w:val="000F61F3"/>
    <w:rsid w:val="000F6C76"/>
    <w:rsid w:val="000F705B"/>
    <w:rsid w:val="001021B2"/>
    <w:rsid w:val="00102D45"/>
    <w:rsid w:val="00103380"/>
    <w:rsid w:val="001035CD"/>
    <w:rsid w:val="0010567F"/>
    <w:rsid w:val="0010698E"/>
    <w:rsid w:val="001069F1"/>
    <w:rsid w:val="00106C2F"/>
    <w:rsid w:val="001118BF"/>
    <w:rsid w:val="00111C62"/>
    <w:rsid w:val="00113241"/>
    <w:rsid w:val="0011366C"/>
    <w:rsid w:val="00113A06"/>
    <w:rsid w:val="00113D6C"/>
    <w:rsid w:val="00114A83"/>
    <w:rsid w:val="00114D8C"/>
    <w:rsid w:val="00114EAF"/>
    <w:rsid w:val="001156D9"/>
    <w:rsid w:val="00115A9E"/>
    <w:rsid w:val="001172F7"/>
    <w:rsid w:val="0012008C"/>
    <w:rsid w:val="00120162"/>
    <w:rsid w:val="0012023E"/>
    <w:rsid w:val="001211A5"/>
    <w:rsid w:val="0012120E"/>
    <w:rsid w:val="001217D0"/>
    <w:rsid w:val="00121897"/>
    <w:rsid w:val="001218AA"/>
    <w:rsid w:val="00122CAF"/>
    <w:rsid w:val="00123289"/>
    <w:rsid w:val="001236A7"/>
    <w:rsid w:val="00123BB0"/>
    <w:rsid w:val="00124300"/>
    <w:rsid w:val="00124B2D"/>
    <w:rsid w:val="00125194"/>
    <w:rsid w:val="00125523"/>
    <w:rsid w:val="0012583D"/>
    <w:rsid w:val="0012632F"/>
    <w:rsid w:val="00126866"/>
    <w:rsid w:val="001269A4"/>
    <w:rsid w:val="0012721E"/>
    <w:rsid w:val="00127C2E"/>
    <w:rsid w:val="00130AAB"/>
    <w:rsid w:val="00130FFF"/>
    <w:rsid w:val="00131011"/>
    <w:rsid w:val="001316DF"/>
    <w:rsid w:val="001330FE"/>
    <w:rsid w:val="001333DE"/>
    <w:rsid w:val="00133F17"/>
    <w:rsid w:val="00134377"/>
    <w:rsid w:val="00134FCC"/>
    <w:rsid w:val="001358F2"/>
    <w:rsid w:val="00136073"/>
    <w:rsid w:val="00136572"/>
    <w:rsid w:val="0013709F"/>
    <w:rsid w:val="00137AAD"/>
    <w:rsid w:val="0014214A"/>
    <w:rsid w:val="001424D9"/>
    <w:rsid w:val="00142517"/>
    <w:rsid w:val="00142C4A"/>
    <w:rsid w:val="00142D60"/>
    <w:rsid w:val="00143D54"/>
    <w:rsid w:val="00144E74"/>
    <w:rsid w:val="001459D0"/>
    <w:rsid w:val="001459EE"/>
    <w:rsid w:val="00145A0A"/>
    <w:rsid w:val="00145A2B"/>
    <w:rsid w:val="00145B12"/>
    <w:rsid w:val="00145E25"/>
    <w:rsid w:val="00146088"/>
    <w:rsid w:val="00146258"/>
    <w:rsid w:val="00146ACA"/>
    <w:rsid w:val="00146E3E"/>
    <w:rsid w:val="00147065"/>
    <w:rsid w:val="001470F0"/>
    <w:rsid w:val="001473AC"/>
    <w:rsid w:val="00147429"/>
    <w:rsid w:val="00147493"/>
    <w:rsid w:val="0014761F"/>
    <w:rsid w:val="0014764E"/>
    <w:rsid w:val="0014797E"/>
    <w:rsid w:val="00147B93"/>
    <w:rsid w:val="00147CD1"/>
    <w:rsid w:val="00147D4D"/>
    <w:rsid w:val="001503AC"/>
    <w:rsid w:val="00150758"/>
    <w:rsid w:val="00150D16"/>
    <w:rsid w:val="00150E01"/>
    <w:rsid w:val="00151A07"/>
    <w:rsid w:val="00151EB6"/>
    <w:rsid w:val="00152254"/>
    <w:rsid w:val="00152FD2"/>
    <w:rsid w:val="00153101"/>
    <w:rsid w:val="0015359D"/>
    <w:rsid w:val="00153E6C"/>
    <w:rsid w:val="0015446B"/>
    <w:rsid w:val="00154814"/>
    <w:rsid w:val="0015492F"/>
    <w:rsid w:val="00154B21"/>
    <w:rsid w:val="00157857"/>
    <w:rsid w:val="00157D45"/>
    <w:rsid w:val="00157D90"/>
    <w:rsid w:val="0016016F"/>
    <w:rsid w:val="00160AB5"/>
    <w:rsid w:val="001610CA"/>
    <w:rsid w:val="00161681"/>
    <w:rsid w:val="00161794"/>
    <w:rsid w:val="00161DB2"/>
    <w:rsid w:val="001625D2"/>
    <w:rsid w:val="001627D8"/>
    <w:rsid w:val="00162FCA"/>
    <w:rsid w:val="00163DED"/>
    <w:rsid w:val="0016480D"/>
    <w:rsid w:val="00165D47"/>
    <w:rsid w:val="00170164"/>
    <w:rsid w:val="00170C5A"/>
    <w:rsid w:val="0017128D"/>
    <w:rsid w:val="001712D1"/>
    <w:rsid w:val="00171C04"/>
    <w:rsid w:val="0017336B"/>
    <w:rsid w:val="00173B1B"/>
    <w:rsid w:val="00174942"/>
    <w:rsid w:val="00175703"/>
    <w:rsid w:val="00175D12"/>
    <w:rsid w:val="00176524"/>
    <w:rsid w:val="001768FD"/>
    <w:rsid w:val="0017698D"/>
    <w:rsid w:val="00176B63"/>
    <w:rsid w:val="00177135"/>
    <w:rsid w:val="00180734"/>
    <w:rsid w:val="00180A80"/>
    <w:rsid w:val="001816C1"/>
    <w:rsid w:val="00181E5E"/>
    <w:rsid w:val="00181F1A"/>
    <w:rsid w:val="0018211B"/>
    <w:rsid w:val="001822F7"/>
    <w:rsid w:val="0018315B"/>
    <w:rsid w:val="00183B06"/>
    <w:rsid w:val="001840FE"/>
    <w:rsid w:val="001844EF"/>
    <w:rsid w:val="00184D44"/>
    <w:rsid w:val="001853E0"/>
    <w:rsid w:val="001854CF"/>
    <w:rsid w:val="00185622"/>
    <w:rsid w:val="00186577"/>
    <w:rsid w:val="001872FF"/>
    <w:rsid w:val="00190C92"/>
    <w:rsid w:val="00191317"/>
    <w:rsid w:val="00191E71"/>
    <w:rsid w:val="001927FA"/>
    <w:rsid w:val="00193170"/>
    <w:rsid w:val="00193371"/>
    <w:rsid w:val="00193EC0"/>
    <w:rsid w:val="001948AA"/>
    <w:rsid w:val="0019553D"/>
    <w:rsid w:val="00196625"/>
    <w:rsid w:val="001974E5"/>
    <w:rsid w:val="00197574"/>
    <w:rsid w:val="0019763D"/>
    <w:rsid w:val="00197C45"/>
    <w:rsid w:val="001A0C6B"/>
    <w:rsid w:val="001A1BEA"/>
    <w:rsid w:val="001A1F68"/>
    <w:rsid w:val="001A2905"/>
    <w:rsid w:val="001A2DE2"/>
    <w:rsid w:val="001A2E57"/>
    <w:rsid w:val="001A3033"/>
    <w:rsid w:val="001A367E"/>
    <w:rsid w:val="001A40B8"/>
    <w:rsid w:val="001A4DB2"/>
    <w:rsid w:val="001A4E94"/>
    <w:rsid w:val="001A59D3"/>
    <w:rsid w:val="001A6A65"/>
    <w:rsid w:val="001A77E7"/>
    <w:rsid w:val="001B0283"/>
    <w:rsid w:val="001B03A8"/>
    <w:rsid w:val="001B1130"/>
    <w:rsid w:val="001B32E9"/>
    <w:rsid w:val="001B332F"/>
    <w:rsid w:val="001B39E1"/>
    <w:rsid w:val="001B3CE9"/>
    <w:rsid w:val="001B46B3"/>
    <w:rsid w:val="001B47B9"/>
    <w:rsid w:val="001B47F8"/>
    <w:rsid w:val="001B4975"/>
    <w:rsid w:val="001B4B74"/>
    <w:rsid w:val="001B4F05"/>
    <w:rsid w:val="001B52FD"/>
    <w:rsid w:val="001B6665"/>
    <w:rsid w:val="001B680D"/>
    <w:rsid w:val="001C06D9"/>
    <w:rsid w:val="001C0DD5"/>
    <w:rsid w:val="001C0F63"/>
    <w:rsid w:val="001C1D0D"/>
    <w:rsid w:val="001C1D5E"/>
    <w:rsid w:val="001C31A0"/>
    <w:rsid w:val="001C3634"/>
    <w:rsid w:val="001C36ED"/>
    <w:rsid w:val="001C4A79"/>
    <w:rsid w:val="001C6868"/>
    <w:rsid w:val="001C6F69"/>
    <w:rsid w:val="001C7883"/>
    <w:rsid w:val="001C7E2F"/>
    <w:rsid w:val="001D062E"/>
    <w:rsid w:val="001D0B09"/>
    <w:rsid w:val="001D140B"/>
    <w:rsid w:val="001D146B"/>
    <w:rsid w:val="001D1619"/>
    <w:rsid w:val="001D1BFC"/>
    <w:rsid w:val="001D23AB"/>
    <w:rsid w:val="001D269E"/>
    <w:rsid w:val="001D2807"/>
    <w:rsid w:val="001D298C"/>
    <w:rsid w:val="001D2B0C"/>
    <w:rsid w:val="001D377D"/>
    <w:rsid w:val="001D3DBF"/>
    <w:rsid w:val="001D460B"/>
    <w:rsid w:val="001D5D08"/>
    <w:rsid w:val="001D62B8"/>
    <w:rsid w:val="001E049A"/>
    <w:rsid w:val="001E169C"/>
    <w:rsid w:val="001E1B24"/>
    <w:rsid w:val="001E2526"/>
    <w:rsid w:val="001E2761"/>
    <w:rsid w:val="001E3B3E"/>
    <w:rsid w:val="001E3BB3"/>
    <w:rsid w:val="001E3E67"/>
    <w:rsid w:val="001E418E"/>
    <w:rsid w:val="001E422D"/>
    <w:rsid w:val="001E46E4"/>
    <w:rsid w:val="001E508C"/>
    <w:rsid w:val="001E5E10"/>
    <w:rsid w:val="001E7225"/>
    <w:rsid w:val="001E769F"/>
    <w:rsid w:val="001F20AC"/>
    <w:rsid w:val="001F2218"/>
    <w:rsid w:val="001F2710"/>
    <w:rsid w:val="001F2EB5"/>
    <w:rsid w:val="001F3E8E"/>
    <w:rsid w:val="001F4515"/>
    <w:rsid w:val="001F4D33"/>
    <w:rsid w:val="001F4F1D"/>
    <w:rsid w:val="001F51A7"/>
    <w:rsid w:val="001F56DE"/>
    <w:rsid w:val="001F5D3A"/>
    <w:rsid w:val="001F5E36"/>
    <w:rsid w:val="001F62C8"/>
    <w:rsid w:val="001F6E2C"/>
    <w:rsid w:val="001F7339"/>
    <w:rsid w:val="001F75FD"/>
    <w:rsid w:val="002002C2"/>
    <w:rsid w:val="002018A4"/>
    <w:rsid w:val="00201AFE"/>
    <w:rsid w:val="00201CD3"/>
    <w:rsid w:val="00202BDC"/>
    <w:rsid w:val="00202CFE"/>
    <w:rsid w:val="0020303C"/>
    <w:rsid w:val="002030A0"/>
    <w:rsid w:val="0020368F"/>
    <w:rsid w:val="00203F92"/>
    <w:rsid w:val="002051A9"/>
    <w:rsid w:val="00205462"/>
    <w:rsid w:val="002056E7"/>
    <w:rsid w:val="002057B1"/>
    <w:rsid w:val="00205954"/>
    <w:rsid w:val="00207445"/>
    <w:rsid w:val="002076A6"/>
    <w:rsid w:val="002112AC"/>
    <w:rsid w:val="00211C9B"/>
    <w:rsid w:val="002131AB"/>
    <w:rsid w:val="00215E1A"/>
    <w:rsid w:val="00216C37"/>
    <w:rsid w:val="00216D76"/>
    <w:rsid w:val="00216F35"/>
    <w:rsid w:val="002173A5"/>
    <w:rsid w:val="00217741"/>
    <w:rsid w:val="0022011F"/>
    <w:rsid w:val="002204B6"/>
    <w:rsid w:val="002204F6"/>
    <w:rsid w:val="00221B2C"/>
    <w:rsid w:val="002236DF"/>
    <w:rsid w:val="002236EE"/>
    <w:rsid w:val="002241D5"/>
    <w:rsid w:val="00224278"/>
    <w:rsid w:val="00225C75"/>
    <w:rsid w:val="002263A2"/>
    <w:rsid w:val="00226521"/>
    <w:rsid w:val="002276BD"/>
    <w:rsid w:val="002311A7"/>
    <w:rsid w:val="002313CE"/>
    <w:rsid w:val="002313E5"/>
    <w:rsid w:val="00231CFF"/>
    <w:rsid w:val="00232BA3"/>
    <w:rsid w:val="0023363C"/>
    <w:rsid w:val="00233884"/>
    <w:rsid w:val="00233CCD"/>
    <w:rsid w:val="0023454F"/>
    <w:rsid w:val="00235380"/>
    <w:rsid w:val="00236753"/>
    <w:rsid w:val="00236FAE"/>
    <w:rsid w:val="0023736D"/>
    <w:rsid w:val="00237435"/>
    <w:rsid w:val="00237A48"/>
    <w:rsid w:val="002413E4"/>
    <w:rsid w:val="002416E8"/>
    <w:rsid w:val="00241E6B"/>
    <w:rsid w:val="00241EEE"/>
    <w:rsid w:val="00242964"/>
    <w:rsid w:val="00242B4C"/>
    <w:rsid w:val="00243D32"/>
    <w:rsid w:val="00244675"/>
    <w:rsid w:val="00244F92"/>
    <w:rsid w:val="00245A70"/>
    <w:rsid w:val="00245D90"/>
    <w:rsid w:val="00246546"/>
    <w:rsid w:val="002467F9"/>
    <w:rsid w:val="00246CF7"/>
    <w:rsid w:val="00247786"/>
    <w:rsid w:val="00252182"/>
    <w:rsid w:val="0025261C"/>
    <w:rsid w:val="002529BA"/>
    <w:rsid w:val="00252CE4"/>
    <w:rsid w:val="00253664"/>
    <w:rsid w:val="00253F10"/>
    <w:rsid w:val="00254B69"/>
    <w:rsid w:val="0025520B"/>
    <w:rsid w:val="00255237"/>
    <w:rsid w:val="0025530A"/>
    <w:rsid w:val="002553A0"/>
    <w:rsid w:val="0025640C"/>
    <w:rsid w:val="002602D5"/>
    <w:rsid w:val="002610A7"/>
    <w:rsid w:val="002614D0"/>
    <w:rsid w:val="0026153C"/>
    <w:rsid w:val="00261671"/>
    <w:rsid w:val="00262CD6"/>
    <w:rsid w:val="002630AE"/>
    <w:rsid w:val="00263A83"/>
    <w:rsid w:val="00263DE1"/>
    <w:rsid w:val="00264A46"/>
    <w:rsid w:val="00264CEC"/>
    <w:rsid w:val="00265168"/>
    <w:rsid w:val="00265DBF"/>
    <w:rsid w:val="00265E92"/>
    <w:rsid w:val="0026642B"/>
    <w:rsid w:val="0026651A"/>
    <w:rsid w:val="00267D2A"/>
    <w:rsid w:val="00271016"/>
    <w:rsid w:val="002712E7"/>
    <w:rsid w:val="002720C3"/>
    <w:rsid w:val="00272B7D"/>
    <w:rsid w:val="00272D20"/>
    <w:rsid w:val="00273EFA"/>
    <w:rsid w:val="002740DE"/>
    <w:rsid w:val="00274436"/>
    <w:rsid w:val="002745A8"/>
    <w:rsid w:val="00275B23"/>
    <w:rsid w:val="00275C26"/>
    <w:rsid w:val="00275D7E"/>
    <w:rsid w:val="0027647E"/>
    <w:rsid w:val="00277B9F"/>
    <w:rsid w:val="00277E0D"/>
    <w:rsid w:val="002806AE"/>
    <w:rsid w:val="002834A6"/>
    <w:rsid w:val="00283657"/>
    <w:rsid w:val="00283A8A"/>
    <w:rsid w:val="00283E73"/>
    <w:rsid w:val="00284688"/>
    <w:rsid w:val="00285068"/>
    <w:rsid w:val="002862F4"/>
    <w:rsid w:val="002866B9"/>
    <w:rsid w:val="002872C3"/>
    <w:rsid w:val="0028776C"/>
    <w:rsid w:val="00290464"/>
    <w:rsid w:val="00290DBF"/>
    <w:rsid w:val="00290E43"/>
    <w:rsid w:val="00290FF4"/>
    <w:rsid w:val="00291334"/>
    <w:rsid w:val="002914C1"/>
    <w:rsid w:val="00291AC9"/>
    <w:rsid w:val="00291CA1"/>
    <w:rsid w:val="0029214E"/>
    <w:rsid w:val="00294E19"/>
    <w:rsid w:val="00295B2E"/>
    <w:rsid w:val="00296091"/>
    <w:rsid w:val="00296B28"/>
    <w:rsid w:val="002A01F8"/>
    <w:rsid w:val="002A0F2E"/>
    <w:rsid w:val="002A2534"/>
    <w:rsid w:val="002A472E"/>
    <w:rsid w:val="002A5BD8"/>
    <w:rsid w:val="002A5D82"/>
    <w:rsid w:val="002A6447"/>
    <w:rsid w:val="002A657B"/>
    <w:rsid w:val="002A6722"/>
    <w:rsid w:val="002A781F"/>
    <w:rsid w:val="002A7C14"/>
    <w:rsid w:val="002B0032"/>
    <w:rsid w:val="002B0582"/>
    <w:rsid w:val="002B20D0"/>
    <w:rsid w:val="002B2573"/>
    <w:rsid w:val="002B2B75"/>
    <w:rsid w:val="002B4240"/>
    <w:rsid w:val="002B4DFB"/>
    <w:rsid w:val="002B51EB"/>
    <w:rsid w:val="002B54AA"/>
    <w:rsid w:val="002B6A16"/>
    <w:rsid w:val="002B70DE"/>
    <w:rsid w:val="002B7968"/>
    <w:rsid w:val="002B7ACD"/>
    <w:rsid w:val="002C0338"/>
    <w:rsid w:val="002C17BB"/>
    <w:rsid w:val="002C4832"/>
    <w:rsid w:val="002C54AF"/>
    <w:rsid w:val="002C6206"/>
    <w:rsid w:val="002C624C"/>
    <w:rsid w:val="002C7A40"/>
    <w:rsid w:val="002C7B21"/>
    <w:rsid w:val="002D0042"/>
    <w:rsid w:val="002D08AF"/>
    <w:rsid w:val="002D0C43"/>
    <w:rsid w:val="002D10B3"/>
    <w:rsid w:val="002D21CA"/>
    <w:rsid w:val="002D250C"/>
    <w:rsid w:val="002D28BB"/>
    <w:rsid w:val="002D2E43"/>
    <w:rsid w:val="002D2E7F"/>
    <w:rsid w:val="002D338B"/>
    <w:rsid w:val="002D3FFC"/>
    <w:rsid w:val="002D5656"/>
    <w:rsid w:val="002D5D06"/>
    <w:rsid w:val="002D5EBA"/>
    <w:rsid w:val="002D6D13"/>
    <w:rsid w:val="002D7052"/>
    <w:rsid w:val="002E0191"/>
    <w:rsid w:val="002E01C8"/>
    <w:rsid w:val="002E18FF"/>
    <w:rsid w:val="002E2B1B"/>
    <w:rsid w:val="002E30BA"/>
    <w:rsid w:val="002E3481"/>
    <w:rsid w:val="002E3BE6"/>
    <w:rsid w:val="002E468E"/>
    <w:rsid w:val="002E4A50"/>
    <w:rsid w:val="002E511E"/>
    <w:rsid w:val="002E5393"/>
    <w:rsid w:val="002E5909"/>
    <w:rsid w:val="002E60FF"/>
    <w:rsid w:val="002E63C4"/>
    <w:rsid w:val="002E70A3"/>
    <w:rsid w:val="002E7511"/>
    <w:rsid w:val="002E776C"/>
    <w:rsid w:val="002E78D4"/>
    <w:rsid w:val="002E7B8D"/>
    <w:rsid w:val="002F1201"/>
    <w:rsid w:val="002F27D2"/>
    <w:rsid w:val="002F2F34"/>
    <w:rsid w:val="002F3EB2"/>
    <w:rsid w:val="002F5298"/>
    <w:rsid w:val="002F6180"/>
    <w:rsid w:val="002F6D3D"/>
    <w:rsid w:val="00300423"/>
    <w:rsid w:val="0030060E"/>
    <w:rsid w:val="00300AB6"/>
    <w:rsid w:val="00301AB4"/>
    <w:rsid w:val="00302258"/>
    <w:rsid w:val="00303FD6"/>
    <w:rsid w:val="00303FE2"/>
    <w:rsid w:val="00304479"/>
    <w:rsid w:val="00304500"/>
    <w:rsid w:val="00306D52"/>
    <w:rsid w:val="00306DE1"/>
    <w:rsid w:val="00307EC8"/>
    <w:rsid w:val="003108CD"/>
    <w:rsid w:val="0031234A"/>
    <w:rsid w:val="00312B03"/>
    <w:rsid w:val="00313B76"/>
    <w:rsid w:val="00313C06"/>
    <w:rsid w:val="00313ECC"/>
    <w:rsid w:val="003141B0"/>
    <w:rsid w:val="00314665"/>
    <w:rsid w:val="003146CE"/>
    <w:rsid w:val="00315C5A"/>
    <w:rsid w:val="00316109"/>
    <w:rsid w:val="003167DE"/>
    <w:rsid w:val="0031744C"/>
    <w:rsid w:val="00317AD7"/>
    <w:rsid w:val="00320086"/>
    <w:rsid w:val="00320267"/>
    <w:rsid w:val="003203E1"/>
    <w:rsid w:val="003224B0"/>
    <w:rsid w:val="003224D8"/>
    <w:rsid w:val="00322978"/>
    <w:rsid w:val="00322C29"/>
    <w:rsid w:val="00324062"/>
    <w:rsid w:val="00325EC6"/>
    <w:rsid w:val="0032608C"/>
    <w:rsid w:val="00326C9A"/>
    <w:rsid w:val="00327019"/>
    <w:rsid w:val="003305C0"/>
    <w:rsid w:val="00330945"/>
    <w:rsid w:val="00330BBA"/>
    <w:rsid w:val="00331075"/>
    <w:rsid w:val="00331182"/>
    <w:rsid w:val="003315A9"/>
    <w:rsid w:val="00331A76"/>
    <w:rsid w:val="00331F84"/>
    <w:rsid w:val="0033289E"/>
    <w:rsid w:val="00332F2D"/>
    <w:rsid w:val="00333014"/>
    <w:rsid w:val="00333DBD"/>
    <w:rsid w:val="00333E49"/>
    <w:rsid w:val="00334210"/>
    <w:rsid w:val="00334605"/>
    <w:rsid w:val="0033500A"/>
    <w:rsid w:val="00335BF0"/>
    <w:rsid w:val="00335ED3"/>
    <w:rsid w:val="00337FF9"/>
    <w:rsid w:val="00340042"/>
    <w:rsid w:val="00341CFC"/>
    <w:rsid w:val="00342031"/>
    <w:rsid w:val="003420F4"/>
    <w:rsid w:val="00342698"/>
    <w:rsid w:val="003427FA"/>
    <w:rsid w:val="00343BBA"/>
    <w:rsid w:val="00344726"/>
    <w:rsid w:val="00346A58"/>
    <w:rsid w:val="00346A9E"/>
    <w:rsid w:val="00346FCF"/>
    <w:rsid w:val="00347482"/>
    <w:rsid w:val="003474F9"/>
    <w:rsid w:val="003509AC"/>
    <w:rsid w:val="00350CD5"/>
    <w:rsid w:val="003512C4"/>
    <w:rsid w:val="00351938"/>
    <w:rsid w:val="00351A60"/>
    <w:rsid w:val="00352006"/>
    <w:rsid w:val="0035556B"/>
    <w:rsid w:val="00355C56"/>
    <w:rsid w:val="00356B23"/>
    <w:rsid w:val="00356F61"/>
    <w:rsid w:val="00356FCF"/>
    <w:rsid w:val="003570D4"/>
    <w:rsid w:val="0035798D"/>
    <w:rsid w:val="00357F8B"/>
    <w:rsid w:val="00357FC8"/>
    <w:rsid w:val="003603A7"/>
    <w:rsid w:val="003605F2"/>
    <w:rsid w:val="003616A5"/>
    <w:rsid w:val="003628FE"/>
    <w:rsid w:val="00362AD3"/>
    <w:rsid w:val="00363C64"/>
    <w:rsid w:val="003641F3"/>
    <w:rsid w:val="00364B5D"/>
    <w:rsid w:val="00365090"/>
    <w:rsid w:val="00365099"/>
    <w:rsid w:val="00366202"/>
    <w:rsid w:val="00367327"/>
    <w:rsid w:val="003673C0"/>
    <w:rsid w:val="003675F5"/>
    <w:rsid w:val="00367E39"/>
    <w:rsid w:val="00370901"/>
    <w:rsid w:val="00370BC9"/>
    <w:rsid w:val="00370CA7"/>
    <w:rsid w:val="0037119A"/>
    <w:rsid w:val="00371A1B"/>
    <w:rsid w:val="00371FE6"/>
    <w:rsid w:val="0037207C"/>
    <w:rsid w:val="00372D4E"/>
    <w:rsid w:val="00373F15"/>
    <w:rsid w:val="00375FED"/>
    <w:rsid w:val="00380ED2"/>
    <w:rsid w:val="00381A91"/>
    <w:rsid w:val="00382F53"/>
    <w:rsid w:val="0038351B"/>
    <w:rsid w:val="00383CD9"/>
    <w:rsid w:val="003846DE"/>
    <w:rsid w:val="00384D12"/>
    <w:rsid w:val="00385913"/>
    <w:rsid w:val="00386B52"/>
    <w:rsid w:val="00387775"/>
    <w:rsid w:val="00392D5A"/>
    <w:rsid w:val="00393203"/>
    <w:rsid w:val="00393801"/>
    <w:rsid w:val="003945BE"/>
    <w:rsid w:val="00394648"/>
    <w:rsid w:val="00394BD4"/>
    <w:rsid w:val="00394ED1"/>
    <w:rsid w:val="00395159"/>
    <w:rsid w:val="00395969"/>
    <w:rsid w:val="00396B0A"/>
    <w:rsid w:val="003978A4"/>
    <w:rsid w:val="003A0835"/>
    <w:rsid w:val="003A0DA1"/>
    <w:rsid w:val="003A1954"/>
    <w:rsid w:val="003A1FB0"/>
    <w:rsid w:val="003A2480"/>
    <w:rsid w:val="003A2837"/>
    <w:rsid w:val="003A2CF0"/>
    <w:rsid w:val="003A3F8F"/>
    <w:rsid w:val="003A47CA"/>
    <w:rsid w:val="003A4CB1"/>
    <w:rsid w:val="003A4F64"/>
    <w:rsid w:val="003A5DD5"/>
    <w:rsid w:val="003A5DD9"/>
    <w:rsid w:val="003A62FB"/>
    <w:rsid w:val="003A6A60"/>
    <w:rsid w:val="003A6A8B"/>
    <w:rsid w:val="003A7448"/>
    <w:rsid w:val="003A7BEF"/>
    <w:rsid w:val="003B0B6C"/>
    <w:rsid w:val="003B1066"/>
    <w:rsid w:val="003B109E"/>
    <w:rsid w:val="003B1584"/>
    <w:rsid w:val="003B185D"/>
    <w:rsid w:val="003B22C4"/>
    <w:rsid w:val="003B296F"/>
    <w:rsid w:val="003B33B3"/>
    <w:rsid w:val="003B3591"/>
    <w:rsid w:val="003B3AE0"/>
    <w:rsid w:val="003B3F4E"/>
    <w:rsid w:val="003B4631"/>
    <w:rsid w:val="003B4853"/>
    <w:rsid w:val="003B57B9"/>
    <w:rsid w:val="003B5EA9"/>
    <w:rsid w:val="003B7689"/>
    <w:rsid w:val="003B7B64"/>
    <w:rsid w:val="003C00A9"/>
    <w:rsid w:val="003C05AF"/>
    <w:rsid w:val="003C07D0"/>
    <w:rsid w:val="003C132B"/>
    <w:rsid w:val="003C144F"/>
    <w:rsid w:val="003C1967"/>
    <w:rsid w:val="003C19B3"/>
    <w:rsid w:val="003C1B60"/>
    <w:rsid w:val="003C7904"/>
    <w:rsid w:val="003D0375"/>
    <w:rsid w:val="003D0443"/>
    <w:rsid w:val="003D07BC"/>
    <w:rsid w:val="003D0CA5"/>
    <w:rsid w:val="003D0E43"/>
    <w:rsid w:val="003D10FD"/>
    <w:rsid w:val="003D1238"/>
    <w:rsid w:val="003D1261"/>
    <w:rsid w:val="003D13A3"/>
    <w:rsid w:val="003D1609"/>
    <w:rsid w:val="003D1AA6"/>
    <w:rsid w:val="003D1CFC"/>
    <w:rsid w:val="003D22A6"/>
    <w:rsid w:val="003D2587"/>
    <w:rsid w:val="003D4B1E"/>
    <w:rsid w:val="003D615A"/>
    <w:rsid w:val="003D757A"/>
    <w:rsid w:val="003E0C3C"/>
    <w:rsid w:val="003E0D95"/>
    <w:rsid w:val="003E1845"/>
    <w:rsid w:val="003E1929"/>
    <w:rsid w:val="003E1A96"/>
    <w:rsid w:val="003E1BA2"/>
    <w:rsid w:val="003E1CE6"/>
    <w:rsid w:val="003E1F14"/>
    <w:rsid w:val="003E28A8"/>
    <w:rsid w:val="003E2EDD"/>
    <w:rsid w:val="003E346D"/>
    <w:rsid w:val="003E3EB6"/>
    <w:rsid w:val="003E41CB"/>
    <w:rsid w:val="003E59D2"/>
    <w:rsid w:val="003E6DF3"/>
    <w:rsid w:val="003E7669"/>
    <w:rsid w:val="003E78DB"/>
    <w:rsid w:val="003E7E9E"/>
    <w:rsid w:val="003F0371"/>
    <w:rsid w:val="003F05B7"/>
    <w:rsid w:val="003F11F1"/>
    <w:rsid w:val="003F1C9D"/>
    <w:rsid w:val="003F1EDC"/>
    <w:rsid w:val="003F2504"/>
    <w:rsid w:val="003F26E0"/>
    <w:rsid w:val="003F3427"/>
    <w:rsid w:val="003F3977"/>
    <w:rsid w:val="003F4717"/>
    <w:rsid w:val="003F4D5F"/>
    <w:rsid w:val="003F4D71"/>
    <w:rsid w:val="003F53C8"/>
    <w:rsid w:val="003F58CF"/>
    <w:rsid w:val="003F7106"/>
    <w:rsid w:val="00401909"/>
    <w:rsid w:val="00401D80"/>
    <w:rsid w:val="004026B8"/>
    <w:rsid w:val="00402C51"/>
    <w:rsid w:val="004037C1"/>
    <w:rsid w:val="0040383A"/>
    <w:rsid w:val="00403885"/>
    <w:rsid w:val="00403B16"/>
    <w:rsid w:val="00403B6D"/>
    <w:rsid w:val="00403C93"/>
    <w:rsid w:val="00404697"/>
    <w:rsid w:val="00404C51"/>
    <w:rsid w:val="00410CDF"/>
    <w:rsid w:val="00411C85"/>
    <w:rsid w:val="0041231A"/>
    <w:rsid w:val="00412E6C"/>
    <w:rsid w:val="00416117"/>
    <w:rsid w:val="004203AA"/>
    <w:rsid w:val="00420666"/>
    <w:rsid w:val="00420B36"/>
    <w:rsid w:val="00422629"/>
    <w:rsid w:val="00422A4C"/>
    <w:rsid w:val="00422BB3"/>
    <w:rsid w:val="004235BF"/>
    <w:rsid w:val="004237DF"/>
    <w:rsid w:val="00424942"/>
    <w:rsid w:val="00424F5D"/>
    <w:rsid w:val="0042593A"/>
    <w:rsid w:val="00425FA7"/>
    <w:rsid w:val="004263F8"/>
    <w:rsid w:val="004265BE"/>
    <w:rsid w:val="00426AD5"/>
    <w:rsid w:val="00427929"/>
    <w:rsid w:val="00427D25"/>
    <w:rsid w:val="00430104"/>
    <w:rsid w:val="00430796"/>
    <w:rsid w:val="00430F5C"/>
    <w:rsid w:val="0043135A"/>
    <w:rsid w:val="00431427"/>
    <w:rsid w:val="00431637"/>
    <w:rsid w:val="0043296B"/>
    <w:rsid w:val="00433509"/>
    <w:rsid w:val="00433CFD"/>
    <w:rsid w:val="00436E62"/>
    <w:rsid w:val="00437418"/>
    <w:rsid w:val="00437737"/>
    <w:rsid w:val="00437C35"/>
    <w:rsid w:val="004400B0"/>
    <w:rsid w:val="00440B01"/>
    <w:rsid w:val="00440D06"/>
    <w:rsid w:val="004411C4"/>
    <w:rsid w:val="00441A9B"/>
    <w:rsid w:val="00441A9E"/>
    <w:rsid w:val="004428FB"/>
    <w:rsid w:val="00445BE2"/>
    <w:rsid w:val="0044641F"/>
    <w:rsid w:val="00446FDA"/>
    <w:rsid w:val="0044718E"/>
    <w:rsid w:val="004477BC"/>
    <w:rsid w:val="00447DB7"/>
    <w:rsid w:val="00447E3B"/>
    <w:rsid w:val="00450038"/>
    <w:rsid w:val="0045024B"/>
    <w:rsid w:val="00451088"/>
    <w:rsid w:val="00451C92"/>
    <w:rsid w:val="00452432"/>
    <w:rsid w:val="0045290B"/>
    <w:rsid w:val="00452A3D"/>
    <w:rsid w:val="00453AA7"/>
    <w:rsid w:val="004545E2"/>
    <w:rsid w:val="00455C97"/>
    <w:rsid w:val="00456249"/>
    <w:rsid w:val="00456C1F"/>
    <w:rsid w:val="004571B0"/>
    <w:rsid w:val="00460642"/>
    <w:rsid w:val="00460E3C"/>
    <w:rsid w:val="00464487"/>
    <w:rsid w:val="00464C26"/>
    <w:rsid w:val="00464F62"/>
    <w:rsid w:val="004654E3"/>
    <w:rsid w:val="004662D3"/>
    <w:rsid w:val="00466611"/>
    <w:rsid w:val="004668DC"/>
    <w:rsid w:val="00466A3D"/>
    <w:rsid w:val="00466C0A"/>
    <w:rsid w:val="00467996"/>
    <w:rsid w:val="004702E6"/>
    <w:rsid w:val="00471607"/>
    <w:rsid w:val="00473953"/>
    <w:rsid w:val="00474132"/>
    <w:rsid w:val="00474327"/>
    <w:rsid w:val="0047443A"/>
    <w:rsid w:val="0047446B"/>
    <w:rsid w:val="00474787"/>
    <w:rsid w:val="00474859"/>
    <w:rsid w:val="0047499E"/>
    <w:rsid w:val="004750E8"/>
    <w:rsid w:val="00475A25"/>
    <w:rsid w:val="00475F02"/>
    <w:rsid w:val="00475F08"/>
    <w:rsid w:val="00477BD4"/>
    <w:rsid w:val="00480B78"/>
    <w:rsid w:val="00482577"/>
    <w:rsid w:val="0048276F"/>
    <w:rsid w:val="00482C96"/>
    <w:rsid w:val="00483374"/>
    <w:rsid w:val="0048378E"/>
    <w:rsid w:val="0048415D"/>
    <w:rsid w:val="00484785"/>
    <w:rsid w:val="00484DDD"/>
    <w:rsid w:val="00486040"/>
    <w:rsid w:val="00486835"/>
    <w:rsid w:val="00486E9F"/>
    <w:rsid w:val="004874D3"/>
    <w:rsid w:val="004903E7"/>
    <w:rsid w:val="004906F9"/>
    <w:rsid w:val="00490A86"/>
    <w:rsid w:val="00490A99"/>
    <w:rsid w:val="004921DB"/>
    <w:rsid w:val="00492264"/>
    <w:rsid w:val="00492356"/>
    <w:rsid w:val="00493B9E"/>
    <w:rsid w:val="00493E53"/>
    <w:rsid w:val="00494A1A"/>
    <w:rsid w:val="00495286"/>
    <w:rsid w:val="004954C2"/>
    <w:rsid w:val="00495774"/>
    <w:rsid w:val="00495893"/>
    <w:rsid w:val="00495DF5"/>
    <w:rsid w:val="0049643E"/>
    <w:rsid w:val="00496A89"/>
    <w:rsid w:val="00496BC9"/>
    <w:rsid w:val="00496C1C"/>
    <w:rsid w:val="00496C9F"/>
    <w:rsid w:val="004A02E6"/>
    <w:rsid w:val="004A055C"/>
    <w:rsid w:val="004A0A03"/>
    <w:rsid w:val="004A1E52"/>
    <w:rsid w:val="004A4C09"/>
    <w:rsid w:val="004A539D"/>
    <w:rsid w:val="004A550D"/>
    <w:rsid w:val="004A6119"/>
    <w:rsid w:val="004A6793"/>
    <w:rsid w:val="004A6BDE"/>
    <w:rsid w:val="004A6DDF"/>
    <w:rsid w:val="004A7281"/>
    <w:rsid w:val="004B014E"/>
    <w:rsid w:val="004B041D"/>
    <w:rsid w:val="004B1CB8"/>
    <w:rsid w:val="004B1F0F"/>
    <w:rsid w:val="004B221F"/>
    <w:rsid w:val="004B28F4"/>
    <w:rsid w:val="004B3923"/>
    <w:rsid w:val="004B5444"/>
    <w:rsid w:val="004B6311"/>
    <w:rsid w:val="004B6566"/>
    <w:rsid w:val="004C0C11"/>
    <w:rsid w:val="004C0CBD"/>
    <w:rsid w:val="004C22A9"/>
    <w:rsid w:val="004C231B"/>
    <w:rsid w:val="004C3D9B"/>
    <w:rsid w:val="004C53C4"/>
    <w:rsid w:val="004C669B"/>
    <w:rsid w:val="004C7B8A"/>
    <w:rsid w:val="004D2973"/>
    <w:rsid w:val="004D33E3"/>
    <w:rsid w:val="004D3F24"/>
    <w:rsid w:val="004D4C26"/>
    <w:rsid w:val="004D5C26"/>
    <w:rsid w:val="004D70EF"/>
    <w:rsid w:val="004E2383"/>
    <w:rsid w:val="004E2408"/>
    <w:rsid w:val="004E3547"/>
    <w:rsid w:val="004E4B81"/>
    <w:rsid w:val="004E581F"/>
    <w:rsid w:val="004E682C"/>
    <w:rsid w:val="004E715B"/>
    <w:rsid w:val="004E744E"/>
    <w:rsid w:val="004E7E9B"/>
    <w:rsid w:val="004F02EA"/>
    <w:rsid w:val="004F04A4"/>
    <w:rsid w:val="004F0FAE"/>
    <w:rsid w:val="004F1261"/>
    <w:rsid w:val="004F156D"/>
    <w:rsid w:val="004F2215"/>
    <w:rsid w:val="004F302C"/>
    <w:rsid w:val="004F32BB"/>
    <w:rsid w:val="004F34AB"/>
    <w:rsid w:val="004F3C51"/>
    <w:rsid w:val="004F3FC3"/>
    <w:rsid w:val="004F4A36"/>
    <w:rsid w:val="004F5097"/>
    <w:rsid w:val="004F552A"/>
    <w:rsid w:val="004F5C42"/>
    <w:rsid w:val="004F5D3B"/>
    <w:rsid w:val="004F660F"/>
    <w:rsid w:val="004F6CDE"/>
    <w:rsid w:val="004F7061"/>
    <w:rsid w:val="004F7202"/>
    <w:rsid w:val="005002E1"/>
    <w:rsid w:val="0050048C"/>
    <w:rsid w:val="00500F36"/>
    <w:rsid w:val="005019AD"/>
    <w:rsid w:val="00501CE2"/>
    <w:rsid w:val="0050235C"/>
    <w:rsid w:val="00502957"/>
    <w:rsid w:val="00503646"/>
    <w:rsid w:val="005039B4"/>
    <w:rsid w:val="00503BF0"/>
    <w:rsid w:val="0050405B"/>
    <w:rsid w:val="005043E9"/>
    <w:rsid w:val="0050447E"/>
    <w:rsid w:val="005044DB"/>
    <w:rsid w:val="00505A2E"/>
    <w:rsid w:val="00505C82"/>
    <w:rsid w:val="005064BE"/>
    <w:rsid w:val="00507177"/>
    <w:rsid w:val="00507481"/>
    <w:rsid w:val="00507C41"/>
    <w:rsid w:val="0051062F"/>
    <w:rsid w:val="005114F4"/>
    <w:rsid w:val="00511FCB"/>
    <w:rsid w:val="005120E7"/>
    <w:rsid w:val="005122EC"/>
    <w:rsid w:val="005128A0"/>
    <w:rsid w:val="005137AF"/>
    <w:rsid w:val="005137F5"/>
    <w:rsid w:val="0051537B"/>
    <w:rsid w:val="0051586F"/>
    <w:rsid w:val="0051630A"/>
    <w:rsid w:val="00516F95"/>
    <w:rsid w:val="005174D5"/>
    <w:rsid w:val="00517547"/>
    <w:rsid w:val="005179DA"/>
    <w:rsid w:val="00521F28"/>
    <w:rsid w:val="00521F66"/>
    <w:rsid w:val="00522314"/>
    <w:rsid w:val="00522404"/>
    <w:rsid w:val="005225CC"/>
    <w:rsid w:val="005235FC"/>
    <w:rsid w:val="00524975"/>
    <w:rsid w:val="00525467"/>
    <w:rsid w:val="0052594F"/>
    <w:rsid w:val="005274E1"/>
    <w:rsid w:val="00527547"/>
    <w:rsid w:val="00527FB3"/>
    <w:rsid w:val="0053076D"/>
    <w:rsid w:val="005307CD"/>
    <w:rsid w:val="0053106C"/>
    <w:rsid w:val="00531E8D"/>
    <w:rsid w:val="00532714"/>
    <w:rsid w:val="00532E26"/>
    <w:rsid w:val="00533B6F"/>
    <w:rsid w:val="00534490"/>
    <w:rsid w:val="0053473C"/>
    <w:rsid w:val="0053473E"/>
    <w:rsid w:val="00534DAA"/>
    <w:rsid w:val="005352EA"/>
    <w:rsid w:val="00535540"/>
    <w:rsid w:val="0053568E"/>
    <w:rsid w:val="005359DD"/>
    <w:rsid w:val="00536B5D"/>
    <w:rsid w:val="00536F97"/>
    <w:rsid w:val="00537BE7"/>
    <w:rsid w:val="00540C60"/>
    <w:rsid w:val="0054369A"/>
    <w:rsid w:val="00543BD2"/>
    <w:rsid w:val="005442B0"/>
    <w:rsid w:val="00544D56"/>
    <w:rsid w:val="00546A52"/>
    <w:rsid w:val="00546D8C"/>
    <w:rsid w:val="00547288"/>
    <w:rsid w:val="00547605"/>
    <w:rsid w:val="00551AC5"/>
    <w:rsid w:val="00554004"/>
    <w:rsid w:val="005562CE"/>
    <w:rsid w:val="00556FF8"/>
    <w:rsid w:val="00557C21"/>
    <w:rsid w:val="00561EC8"/>
    <w:rsid w:val="0056302C"/>
    <w:rsid w:val="005638BB"/>
    <w:rsid w:val="00563D72"/>
    <w:rsid w:val="00563FF3"/>
    <w:rsid w:val="0056517D"/>
    <w:rsid w:val="00565C39"/>
    <w:rsid w:val="00566272"/>
    <w:rsid w:val="00566F39"/>
    <w:rsid w:val="005675CD"/>
    <w:rsid w:val="00567950"/>
    <w:rsid w:val="00570224"/>
    <w:rsid w:val="005707D2"/>
    <w:rsid w:val="005707F3"/>
    <w:rsid w:val="0057190F"/>
    <w:rsid w:val="00571CBB"/>
    <w:rsid w:val="00573AA4"/>
    <w:rsid w:val="00573C75"/>
    <w:rsid w:val="00573F4D"/>
    <w:rsid w:val="005757B2"/>
    <w:rsid w:val="00575A87"/>
    <w:rsid w:val="0057632C"/>
    <w:rsid w:val="00576557"/>
    <w:rsid w:val="005767C6"/>
    <w:rsid w:val="00576A56"/>
    <w:rsid w:val="005771CC"/>
    <w:rsid w:val="005812DB"/>
    <w:rsid w:val="0058226D"/>
    <w:rsid w:val="005823E9"/>
    <w:rsid w:val="00582A62"/>
    <w:rsid w:val="005837F6"/>
    <w:rsid w:val="00583CEA"/>
    <w:rsid w:val="00584A5F"/>
    <w:rsid w:val="005850F1"/>
    <w:rsid w:val="0058651E"/>
    <w:rsid w:val="00586666"/>
    <w:rsid w:val="005866E0"/>
    <w:rsid w:val="005868D3"/>
    <w:rsid w:val="00586BF8"/>
    <w:rsid w:val="00587147"/>
    <w:rsid w:val="0058761F"/>
    <w:rsid w:val="00590319"/>
    <w:rsid w:val="00590600"/>
    <w:rsid w:val="00590B6B"/>
    <w:rsid w:val="00590E10"/>
    <w:rsid w:val="00591378"/>
    <w:rsid w:val="0059180E"/>
    <w:rsid w:val="00591AAD"/>
    <w:rsid w:val="00593653"/>
    <w:rsid w:val="00594080"/>
    <w:rsid w:val="005940A0"/>
    <w:rsid w:val="00594B69"/>
    <w:rsid w:val="00595300"/>
    <w:rsid w:val="005965B3"/>
    <w:rsid w:val="00596CA8"/>
    <w:rsid w:val="00597221"/>
    <w:rsid w:val="005A0052"/>
    <w:rsid w:val="005A14D4"/>
    <w:rsid w:val="005A1616"/>
    <w:rsid w:val="005A16B9"/>
    <w:rsid w:val="005A174F"/>
    <w:rsid w:val="005A32AD"/>
    <w:rsid w:val="005A3B79"/>
    <w:rsid w:val="005A448E"/>
    <w:rsid w:val="005A4861"/>
    <w:rsid w:val="005A546A"/>
    <w:rsid w:val="005A67B5"/>
    <w:rsid w:val="005A6A8E"/>
    <w:rsid w:val="005A7955"/>
    <w:rsid w:val="005A795F"/>
    <w:rsid w:val="005B01DF"/>
    <w:rsid w:val="005B0A2E"/>
    <w:rsid w:val="005B0DE8"/>
    <w:rsid w:val="005B1068"/>
    <w:rsid w:val="005B1428"/>
    <w:rsid w:val="005B2556"/>
    <w:rsid w:val="005B2B33"/>
    <w:rsid w:val="005B4836"/>
    <w:rsid w:val="005B519F"/>
    <w:rsid w:val="005B5BBB"/>
    <w:rsid w:val="005B6466"/>
    <w:rsid w:val="005B6DAC"/>
    <w:rsid w:val="005B6ED3"/>
    <w:rsid w:val="005B7559"/>
    <w:rsid w:val="005C0D89"/>
    <w:rsid w:val="005C32D0"/>
    <w:rsid w:val="005C36A3"/>
    <w:rsid w:val="005C37FE"/>
    <w:rsid w:val="005C4C2B"/>
    <w:rsid w:val="005C5C6B"/>
    <w:rsid w:val="005C7655"/>
    <w:rsid w:val="005C79F1"/>
    <w:rsid w:val="005D00A5"/>
    <w:rsid w:val="005D0918"/>
    <w:rsid w:val="005D0F2A"/>
    <w:rsid w:val="005D14DB"/>
    <w:rsid w:val="005D1592"/>
    <w:rsid w:val="005D371C"/>
    <w:rsid w:val="005D398D"/>
    <w:rsid w:val="005D39BB"/>
    <w:rsid w:val="005D3BF7"/>
    <w:rsid w:val="005D3D89"/>
    <w:rsid w:val="005D59CB"/>
    <w:rsid w:val="005D5B61"/>
    <w:rsid w:val="005D5E49"/>
    <w:rsid w:val="005D6C41"/>
    <w:rsid w:val="005D6D54"/>
    <w:rsid w:val="005D73B9"/>
    <w:rsid w:val="005D771C"/>
    <w:rsid w:val="005E002A"/>
    <w:rsid w:val="005E032B"/>
    <w:rsid w:val="005E264A"/>
    <w:rsid w:val="005E26F5"/>
    <w:rsid w:val="005E2B2E"/>
    <w:rsid w:val="005E473B"/>
    <w:rsid w:val="005E5C8F"/>
    <w:rsid w:val="005E5D0D"/>
    <w:rsid w:val="005E650A"/>
    <w:rsid w:val="005E69C2"/>
    <w:rsid w:val="005E6B16"/>
    <w:rsid w:val="005E71E7"/>
    <w:rsid w:val="005E74F3"/>
    <w:rsid w:val="005E7876"/>
    <w:rsid w:val="005E7886"/>
    <w:rsid w:val="005E7CF3"/>
    <w:rsid w:val="005F03FC"/>
    <w:rsid w:val="005F05BB"/>
    <w:rsid w:val="005F0AD9"/>
    <w:rsid w:val="005F2C43"/>
    <w:rsid w:val="005F3098"/>
    <w:rsid w:val="005F30BC"/>
    <w:rsid w:val="005F3526"/>
    <w:rsid w:val="005F46E4"/>
    <w:rsid w:val="005F574E"/>
    <w:rsid w:val="005F5D04"/>
    <w:rsid w:val="005F5EB4"/>
    <w:rsid w:val="005F68E3"/>
    <w:rsid w:val="005F72AE"/>
    <w:rsid w:val="0060101E"/>
    <w:rsid w:val="0060106F"/>
    <w:rsid w:val="00601095"/>
    <w:rsid w:val="006010B8"/>
    <w:rsid w:val="00602A23"/>
    <w:rsid w:val="00602CA4"/>
    <w:rsid w:val="00605962"/>
    <w:rsid w:val="00606F22"/>
    <w:rsid w:val="006071A5"/>
    <w:rsid w:val="006073ED"/>
    <w:rsid w:val="00607554"/>
    <w:rsid w:val="00607F24"/>
    <w:rsid w:val="0061017A"/>
    <w:rsid w:val="0061075E"/>
    <w:rsid w:val="00610D87"/>
    <w:rsid w:val="00611735"/>
    <w:rsid w:val="006117FB"/>
    <w:rsid w:val="00611C46"/>
    <w:rsid w:val="006121D9"/>
    <w:rsid w:val="0061439F"/>
    <w:rsid w:val="00614703"/>
    <w:rsid w:val="00614F86"/>
    <w:rsid w:val="006162D9"/>
    <w:rsid w:val="00617844"/>
    <w:rsid w:val="0062029E"/>
    <w:rsid w:val="00620585"/>
    <w:rsid w:val="006206CA"/>
    <w:rsid w:val="006219D6"/>
    <w:rsid w:val="00621EA0"/>
    <w:rsid w:val="006227EA"/>
    <w:rsid w:val="00623158"/>
    <w:rsid w:val="006231E9"/>
    <w:rsid w:val="0062345E"/>
    <w:rsid w:val="0062378D"/>
    <w:rsid w:val="00623FF1"/>
    <w:rsid w:val="006243F2"/>
    <w:rsid w:val="006249B1"/>
    <w:rsid w:val="006250B2"/>
    <w:rsid w:val="00625A64"/>
    <w:rsid w:val="00625DE0"/>
    <w:rsid w:val="00625E21"/>
    <w:rsid w:val="00626421"/>
    <w:rsid w:val="006267B2"/>
    <w:rsid w:val="006273BF"/>
    <w:rsid w:val="00627CB3"/>
    <w:rsid w:val="006314F0"/>
    <w:rsid w:val="0063173F"/>
    <w:rsid w:val="00632F8F"/>
    <w:rsid w:val="00633075"/>
    <w:rsid w:val="006338CF"/>
    <w:rsid w:val="00634491"/>
    <w:rsid w:val="0063496E"/>
    <w:rsid w:val="00634A0F"/>
    <w:rsid w:val="00634FC5"/>
    <w:rsid w:val="0063510A"/>
    <w:rsid w:val="00635965"/>
    <w:rsid w:val="00635F0D"/>
    <w:rsid w:val="006362F8"/>
    <w:rsid w:val="006364E0"/>
    <w:rsid w:val="00636646"/>
    <w:rsid w:val="00636E2C"/>
    <w:rsid w:val="00637A58"/>
    <w:rsid w:val="00637BBC"/>
    <w:rsid w:val="00640338"/>
    <w:rsid w:val="006403B1"/>
    <w:rsid w:val="0064091A"/>
    <w:rsid w:val="00641D21"/>
    <w:rsid w:val="00642571"/>
    <w:rsid w:val="00642CE1"/>
    <w:rsid w:val="006433A6"/>
    <w:rsid w:val="00643BDC"/>
    <w:rsid w:val="006459BC"/>
    <w:rsid w:val="006472E1"/>
    <w:rsid w:val="0064730F"/>
    <w:rsid w:val="0064751D"/>
    <w:rsid w:val="00647CF8"/>
    <w:rsid w:val="006508EB"/>
    <w:rsid w:val="006509C3"/>
    <w:rsid w:val="00650EB7"/>
    <w:rsid w:val="00652011"/>
    <w:rsid w:val="00652842"/>
    <w:rsid w:val="00652D95"/>
    <w:rsid w:val="006532E5"/>
    <w:rsid w:val="00653455"/>
    <w:rsid w:val="00653854"/>
    <w:rsid w:val="00653F58"/>
    <w:rsid w:val="00654C72"/>
    <w:rsid w:val="00654CE0"/>
    <w:rsid w:val="00655113"/>
    <w:rsid w:val="00655451"/>
    <w:rsid w:val="00655487"/>
    <w:rsid w:val="0065605F"/>
    <w:rsid w:val="0065672A"/>
    <w:rsid w:val="006575EC"/>
    <w:rsid w:val="006625BE"/>
    <w:rsid w:val="00663C1D"/>
    <w:rsid w:val="00664060"/>
    <w:rsid w:val="00665D30"/>
    <w:rsid w:val="00665FCB"/>
    <w:rsid w:val="006661B0"/>
    <w:rsid w:val="006661E6"/>
    <w:rsid w:val="00666474"/>
    <w:rsid w:val="0066767E"/>
    <w:rsid w:val="00671337"/>
    <w:rsid w:val="00671676"/>
    <w:rsid w:val="00671F00"/>
    <w:rsid w:val="006744FB"/>
    <w:rsid w:val="006750CC"/>
    <w:rsid w:val="00675406"/>
    <w:rsid w:val="0067555A"/>
    <w:rsid w:val="00675F52"/>
    <w:rsid w:val="00675FBD"/>
    <w:rsid w:val="00676841"/>
    <w:rsid w:val="00676B12"/>
    <w:rsid w:val="00676D80"/>
    <w:rsid w:val="0067750B"/>
    <w:rsid w:val="00677E7F"/>
    <w:rsid w:val="00680055"/>
    <w:rsid w:val="00680BA8"/>
    <w:rsid w:val="00681B67"/>
    <w:rsid w:val="00683B16"/>
    <w:rsid w:val="0068423D"/>
    <w:rsid w:val="00685184"/>
    <w:rsid w:val="006855AD"/>
    <w:rsid w:val="0068576B"/>
    <w:rsid w:val="00687159"/>
    <w:rsid w:val="00687FF7"/>
    <w:rsid w:val="0069027E"/>
    <w:rsid w:val="006903F7"/>
    <w:rsid w:val="00691271"/>
    <w:rsid w:val="00691A3F"/>
    <w:rsid w:val="00692129"/>
    <w:rsid w:val="00692213"/>
    <w:rsid w:val="006934A1"/>
    <w:rsid w:val="00694005"/>
    <w:rsid w:val="0069427F"/>
    <w:rsid w:val="00694552"/>
    <w:rsid w:val="00694DE3"/>
    <w:rsid w:val="0069513E"/>
    <w:rsid w:val="00695F54"/>
    <w:rsid w:val="00696614"/>
    <w:rsid w:val="006969FE"/>
    <w:rsid w:val="006977BD"/>
    <w:rsid w:val="00697C6A"/>
    <w:rsid w:val="00697F92"/>
    <w:rsid w:val="006A02E9"/>
    <w:rsid w:val="006A08F3"/>
    <w:rsid w:val="006A0E6D"/>
    <w:rsid w:val="006A34F5"/>
    <w:rsid w:val="006A365C"/>
    <w:rsid w:val="006A6127"/>
    <w:rsid w:val="006A6171"/>
    <w:rsid w:val="006A6F6C"/>
    <w:rsid w:val="006B0100"/>
    <w:rsid w:val="006B0296"/>
    <w:rsid w:val="006B0301"/>
    <w:rsid w:val="006B0CCC"/>
    <w:rsid w:val="006B14A7"/>
    <w:rsid w:val="006B234D"/>
    <w:rsid w:val="006B243D"/>
    <w:rsid w:val="006B24AC"/>
    <w:rsid w:val="006B2A46"/>
    <w:rsid w:val="006B4656"/>
    <w:rsid w:val="006B475A"/>
    <w:rsid w:val="006B486C"/>
    <w:rsid w:val="006B4C1E"/>
    <w:rsid w:val="006B6F22"/>
    <w:rsid w:val="006B7278"/>
    <w:rsid w:val="006B7A80"/>
    <w:rsid w:val="006C004B"/>
    <w:rsid w:val="006C02D3"/>
    <w:rsid w:val="006C0607"/>
    <w:rsid w:val="006C07F7"/>
    <w:rsid w:val="006C09EE"/>
    <w:rsid w:val="006C0B51"/>
    <w:rsid w:val="006C28E4"/>
    <w:rsid w:val="006C45F6"/>
    <w:rsid w:val="006C5C1E"/>
    <w:rsid w:val="006C6295"/>
    <w:rsid w:val="006C640D"/>
    <w:rsid w:val="006C68E9"/>
    <w:rsid w:val="006C6B52"/>
    <w:rsid w:val="006C6EAE"/>
    <w:rsid w:val="006C7315"/>
    <w:rsid w:val="006C7658"/>
    <w:rsid w:val="006C7B09"/>
    <w:rsid w:val="006C7D04"/>
    <w:rsid w:val="006D035F"/>
    <w:rsid w:val="006D0388"/>
    <w:rsid w:val="006D0B38"/>
    <w:rsid w:val="006D0DB1"/>
    <w:rsid w:val="006D112C"/>
    <w:rsid w:val="006D1C74"/>
    <w:rsid w:val="006D1F7F"/>
    <w:rsid w:val="006D29F8"/>
    <w:rsid w:val="006D2ACC"/>
    <w:rsid w:val="006D3475"/>
    <w:rsid w:val="006D5611"/>
    <w:rsid w:val="006D62B1"/>
    <w:rsid w:val="006D6FFB"/>
    <w:rsid w:val="006D7201"/>
    <w:rsid w:val="006D7A35"/>
    <w:rsid w:val="006D7BE5"/>
    <w:rsid w:val="006E0177"/>
    <w:rsid w:val="006E03D3"/>
    <w:rsid w:val="006E06EE"/>
    <w:rsid w:val="006E17E4"/>
    <w:rsid w:val="006E1BE2"/>
    <w:rsid w:val="006E2DCC"/>
    <w:rsid w:val="006E2E64"/>
    <w:rsid w:val="006E3893"/>
    <w:rsid w:val="006E436E"/>
    <w:rsid w:val="006E48E1"/>
    <w:rsid w:val="006E4A43"/>
    <w:rsid w:val="006E5543"/>
    <w:rsid w:val="006E5CE8"/>
    <w:rsid w:val="006E60B5"/>
    <w:rsid w:val="006E7F7F"/>
    <w:rsid w:val="006F081E"/>
    <w:rsid w:val="006F0850"/>
    <w:rsid w:val="006F1406"/>
    <w:rsid w:val="006F1B36"/>
    <w:rsid w:val="006F1EFD"/>
    <w:rsid w:val="006F2AE4"/>
    <w:rsid w:val="006F5533"/>
    <w:rsid w:val="006F63B9"/>
    <w:rsid w:val="006F663E"/>
    <w:rsid w:val="006F6F17"/>
    <w:rsid w:val="006F7954"/>
    <w:rsid w:val="006F7DF7"/>
    <w:rsid w:val="00700542"/>
    <w:rsid w:val="00700D17"/>
    <w:rsid w:val="0070125A"/>
    <w:rsid w:val="007015D9"/>
    <w:rsid w:val="0070194D"/>
    <w:rsid w:val="00701E27"/>
    <w:rsid w:val="007023D6"/>
    <w:rsid w:val="00702CE0"/>
    <w:rsid w:val="00703B71"/>
    <w:rsid w:val="0070431D"/>
    <w:rsid w:val="00705614"/>
    <w:rsid w:val="00706CB6"/>
    <w:rsid w:val="00707B08"/>
    <w:rsid w:val="0071027B"/>
    <w:rsid w:val="00711831"/>
    <w:rsid w:val="00711A7A"/>
    <w:rsid w:val="00712154"/>
    <w:rsid w:val="00712778"/>
    <w:rsid w:val="00712A0D"/>
    <w:rsid w:val="0071326C"/>
    <w:rsid w:val="00713BF7"/>
    <w:rsid w:val="00713EAE"/>
    <w:rsid w:val="00714709"/>
    <w:rsid w:val="0071542D"/>
    <w:rsid w:val="007176EF"/>
    <w:rsid w:val="00717DCA"/>
    <w:rsid w:val="00720504"/>
    <w:rsid w:val="00720D5A"/>
    <w:rsid w:val="00720EF3"/>
    <w:rsid w:val="00721CC0"/>
    <w:rsid w:val="00722B27"/>
    <w:rsid w:val="00722B5C"/>
    <w:rsid w:val="0072334B"/>
    <w:rsid w:val="007234EC"/>
    <w:rsid w:val="0072368E"/>
    <w:rsid w:val="007238D3"/>
    <w:rsid w:val="00724A78"/>
    <w:rsid w:val="00724E2E"/>
    <w:rsid w:val="0072534E"/>
    <w:rsid w:val="0072590B"/>
    <w:rsid w:val="0072664E"/>
    <w:rsid w:val="00726A3B"/>
    <w:rsid w:val="007270B0"/>
    <w:rsid w:val="00727FBD"/>
    <w:rsid w:val="007306BF"/>
    <w:rsid w:val="0073142A"/>
    <w:rsid w:val="00731A0E"/>
    <w:rsid w:val="00731DC6"/>
    <w:rsid w:val="00732A9D"/>
    <w:rsid w:val="0073465B"/>
    <w:rsid w:val="00734AC0"/>
    <w:rsid w:val="00734CB5"/>
    <w:rsid w:val="00735278"/>
    <w:rsid w:val="007354A9"/>
    <w:rsid w:val="0073550B"/>
    <w:rsid w:val="007359A2"/>
    <w:rsid w:val="00735B6D"/>
    <w:rsid w:val="007360AE"/>
    <w:rsid w:val="0073636F"/>
    <w:rsid w:val="00736F7A"/>
    <w:rsid w:val="00737532"/>
    <w:rsid w:val="007400ED"/>
    <w:rsid w:val="00740A41"/>
    <w:rsid w:val="00740FA4"/>
    <w:rsid w:val="00741C01"/>
    <w:rsid w:val="00741CCD"/>
    <w:rsid w:val="007421F3"/>
    <w:rsid w:val="00742204"/>
    <w:rsid w:val="007422FB"/>
    <w:rsid w:val="0074256B"/>
    <w:rsid w:val="00742A5C"/>
    <w:rsid w:val="00743F6D"/>
    <w:rsid w:val="00745B61"/>
    <w:rsid w:val="007471CA"/>
    <w:rsid w:val="007504C1"/>
    <w:rsid w:val="007505CE"/>
    <w:rsid w:val="00752445"/>
    <w:rsid w:val="00752466"/>
    <w:rsid w:val="007526A4"/>
    <w:rsid w:val="007528A4"/>
    <w:rsid w:val="00752C86"/>
    <w:rsid w:val="00753683"/>
    <w:rsid w:val="00753969"/>
    <w:rsid w:val="00754108"/>
    <w:rsid w:val="0075519D"/>
    <w:rsid w:val="007563D9"/>
    <w:rsid w:val="007567CB"/>
    <w:rsid w:val="00756CBD"/>
    <w:rsid w:val="00757837"/>
    <w:rsid w:val="00757977"/>
    <w:rsid w:val="0076050A"/>
    <w:rsid w:val="00760EDC"/>
    <w:rsid w:val="00761A0A"/>
    <w:rsid w:val="00763214"/>
    <w:rsid w:val="00764F76"/>
    <w:rsid w:val="007704D5"/>
    <w:rsid w:val="00770742"/>
    <w:rsid w:val="00770F98"/>
    <w:rsid w:val="007715B4"/>
    <w:rsid w:val="0077233E"/>
    <w:rsid w:val="00772D4A"/>
    <w:rsid w:val="00773663"/>
    <w:rsid w:val="007748BD"/>
    <w:rsid w:val="00774B84"/>
    <w:rsid w:val="00774DB3"/>
    <w:rsid w:val="00775799"/>
    <w:rsid w:val="00775DE8"/>
    <w:rsid w:val="00776B2C"/>
    <w:rsid w:val="00777160"/>
    <w:rsid w:val="007773C2"/>
    <w:rsid w:val="00777D59"/>
    <w:rsid w:val="00780BEB"/>
    <w:rsid w:val="00780C1B"/>
    <w:rsid w:val="00781045"/>
    <w:rsid w:val="007810AC"/>
    <w:rsid w:val="0078125E"/>
    <w:rsid w:val="0078188A"/>
    <w:rsid w:val="0078202F"/>
    <w:rsid w:val="007839BE"/>
    <w:rsid w:val="00784331"/>
    <w:rsid w:val="00785101"/>
    <w:rsid w:val="00785424"/>
    <w:rsid w:val="00785749"/>
    <w:rsid w:val="007857F5"/>
    <w:rsid w:val="007860B9"/>
    <w:rsid w:val="00786FE6"/>
    <w:rsid w:val="00790488"/>
    <w:rsid w:val="007911AC"/>
    <w:rsid w:val="0079133E"/>
    <w:rsid w:val="00791638"/>
    <w:rsid w:val="00792397"/>
    <w:rsid w:val="00794462"/>
    <w:rsid w:val="007944E2"/>
    <w:rsid w:val="007946F9"/>
    <w:rsid w:val="00794D82"/>
    <w:rsid w:val="00794FF1"/>
    <w:rsid w:val="0079532A"/>
    <w:rsid w:val="00795367"/>
    <w:rsid w:val="007958EA"/>
    <w:rsid w:val="007960CF"/>
    <w:rsid w:val="00796D71"/>
    <w:rsid w:val="007978C2"/>
    <w:rsid w:val="00797ED1"/>
    <w:rsid w:val="007A0531"/>
    <w:rsid w:val="007A055C"/>
    <w:rsid w:val="007A0601"/>
    <w:rsid w:val="007A1179"/>
    <w:rsid w:val="007A157F"/>
    <w:rsid w:val="007A1DFF"/>
    <w:rsid w:val="007A21AC"/>
    <w:rsid w:val="007A2C9C"/>
    <w:rsid w:val="007A3D03"/>
    <w:rsid w:val="007A3D1B"/>
    <w:rsid w:val="007A472A"/>
    <w:rsid w:val="007A478A"/>
    <w:rsid w:val="007A48A9"/>
    <w:rsid w:val="007A4BE7"/>
    <w:rsid w:val="007A5102"/>
    <w:rsid w:val="007A5E52"/>
    <w:rsid w:val="007A63AD"/>
    <w:rsid w:val="007B0279"/>
    <w:rsid w:val="007B07A1"/>
    <w:rsid w:val="007B09E7"/>
    <w:rsid w:val="007B17FA"/>
    <w:rsid w:val="007B1EB8"/>
    <w:rsid w:val="007B24B3"/>
    <w:rsid w:val="007B2B78"/>
    <w:rsid w:val="007B2CA0"/>
    <w:rsid w:val="007B45CC"/>
    <w:rsid w:val="007B5C7C"/>
    <w:rsid w:val="007B6083"/>
    <w:rsid w:val="007B6545"/>
    <w:rsid w:val="007B6758"/>
    <w:rsid w:val="007B6838"/>
    <w:rsid w:val="007B70DF"/>
    <w:rsid w:val="007C0718"/>
    <w:rsid w:val="007C1F30"/>
    <w:rsid w:val="007C2A27"/>
    <w:rsid w:val="007C4459"/>
    <w:rsid w:val="007C4A24"/>
    <w:rsid w:val="007C4AA3"/>
    <w:rsid w:val="007C4CB5"/>
    <w:rsid w:val="007C580C"/>
    <w:rsid w:val="007C5E6C"/>
    <w:rsid w:val="007C68AB"/>
    <w:rsid w:val="007C6FCA"/>
    <w:rsid w:val="007C7531"/>
    <w:rsid w:val="007C7D62"/>
    <w:rsid w:val="007D029B"/>
    <w:rsid w:val="007D1D1B"/>
    <w:rsid w:val="007D200B"/>
    <w:rsid w:val="007D20F6"/>
    <w:rsid w:val="007D2A2D"/>
    <w:rsid w:val="007D4006"/>
    <w:rsid w:val="007D53D4"/>
    <w:rsid w:val="007D6179"/>
    <w:rsid w:val="007D63F3"/>
    <w:rsid w:val="007D6888"/>
    <w:rsid w:val="007D69F5"/>
    <w:rsid w:val="007D69FE"/>
    <w:rsid w:val="007D6E08"/>
    <w:rsid w:val="007D7FA4"/>
    <w:rsid w:val="007E0B55"/>
    <w:rsid w:val="007E171F"/>
    <w:rsid w:val="007E17C8"/>
    <w:rsid w:val="007E1808"/>
    <w:rsid w:val="007E30EB"/>
    <w:rsid w:val="007E359D"/>
    <w:rsid w:val="007E35BE"/>
    <w:rsid w:val="007E392E"/>
    <w:rsid w:val="007E3C54"/>
    <w:rsid w:val="007E40C9"/>
    <w:rsid w:val="007E44F7"/>
    <w:rsid w:val="007E45E7"/>
    <w:rsid w:val="007E4C98"/>
    <w:rsid w:val="007E5A26"/>
    <w:rsid w:val="007E61B7"/>
    <w:rsid w:val="007E69C2"/>
    <w:rsid w:val="007E6E48"/>
    <w:rsid w:val="007F04DE"/>
    <w:rsid w:val="007F1B09"/>
    <w:rsid w:val="007F1B57"/>
    <w:rsid w:val="007F30A5"/>
    <w:rsid w:val="007F3627"/>
    <w:rsid w:val="007F3FEC"/>
    <w:rsid w:val="007F5FE6"/>
    <w:rsid w:val="007F6C75"/>
    <w:rsid w:val="007F6E7B"/>
    <w:rsid w:val="007F7329"/>
    <w:rsid w:val="007F74D4"/>
    <w:rsid w:val="007F7A53"/>
    <w:rsid w:val="007F7EBA"/>
    <w:rsid w:val="00800EA5"/>
    <w:rsid w:val="00801870"/>
    <w:rsid w:val="00801BB0"/>
    <w:rsid w:val="00802FD0"/>
    <w:rsid w:val="00803121"/>
    <w:rsid w:val="00803891"/>
    <w:rsid w:val="00803D6B"/>
    <w:rsid w:val="008042FE"/>
    <w:rsid w:val="00804864"/>
    <w:rsid w:val="00805D4F"/>
    <w:rsid w:val="00806109"/>
    <w:rsid w:val="0080682E"/>
    <w:rsid w:val="00806F80"/>
    <w:rsid w:val="0080756B"/>
    <w:rsid w:val="008075C0"/>
    <w:rsid w:val="00810F58"/>
    <w:rsid w:val="008114E4"/>
    <w:rsid w:val="00811A07"/>
    <w:rsid w:val="00812686"/>
    <w:rsid w:val="00812B2F"/>
    <w:rsid w:val="00812CB1"/>
    <w:rsid w:val="00813F4B"/>
    <w:rsid w:val="00814508"/>
    <w:rsid w:val="00815123"/>
    <w:rsid w:val="008168BA"/>
    <w:rsid w:val="008168F0"/>
    <w:rsid w:val="00816943"/>
    <w:rsid w:val="00816B4F"/>
    <w:rsid w:val="0081719D"/>
    <w:rsid w:val="008175A0"/>
    <w:rsid w:val="00817B53"/>
    <w:rsid w:val="00817E85"/>
    <w:rsid w:val="00820150"/>
    <w:rsid w:val="0082030E"/>
    <w:rsid w:val="00820433"/>
    <w:rsid w:val="0082084A"/>
    <w:rsid w:val="00821C44"/>
    <w:rsid w:val="00821E9E"/>
    <w:rsid w:val="00823768"/>
    <w:rsid w:val="008247DA"/>
    <w:rsid w:val="00824D47"/>
    <w:rsid w:val="008251E2"/>
    <w:rsid w:val="00825C6F"/>
    <w:rsid w:val="00826C6C"/>
    <w:rsid w:val="00827352"/>
    <w:rsid w:val="00830B30"/>
    <w:rsid w:val="008351A7"/>
    <w:rsid w:val="0083535C"/>
    <w:rsid w:val="00835FBB"/>
    <w:rsid w:val="00836A8D"/>
    <w:rsid w:val="008370D2"/>
    <w:rsid w:val="008378E5"/>
    <w:rsid w:val="00837A4C"/>
    <w:rsid w:val="00837FF5"/>
    <w:rsid w:val="008405FF"/>
    <w:rsid w:val="00840673"/>
    <w:rsid w:val="0084076E"/>
    <w:rsid w:val="0084095A"/>
    <w:rsid w:val="00841D04"/>
    <w:rsid w:val="00841E16"/>
    <w:rsid w:val="008421F3"/>
    <w:rsid w:val="008428DE"/>
    <w:rsid w:val="00842D56"/>
    <w:rsid w:val="008432A0"/>
    <w:rsid w:val="008438E4"/>
    <w:rsid w:val="00843EE9"/>
    <w:rsid w:val="00844D03"/>
    <w:rsid w:val="00845025"/>
    <w:rsid w:val="00845CA7"/>
    <w:rsid w:val="00845F11"/>
    <w:rsid w:val="00846760"/>
    <w:rsid w:val="00850833"/>
    <w:rsid w:val="00850E3D"/>
    <w:rsid w:val="0085176C"/>
    <w:rsid w:val="00851B64"/>
    <w:rsid w:val="00852A36"/>
    <w:rsid w:val="00852CD3"/>
    <w:rsid w:val="0085375A"/>
    <w:rsid w:val="00853DA1"/>
    <w:rsid w:val="00853DEE"/>
    <w:rsid w:val="00854000"/>
    <w:rsid w:val="00854398"/>
    <w:rsid w:val="0085476C"/>
    <w:rsid w:val="00854A63"/>
    <w:rsid w:val="00855F64"/>
    <w:rsid w:val="0085636F"/>
    <w:rsid w:val="0085750C"/>
    <w:rsid w:val="0085760A"/>
    <w:rsid w:val="00857D51"/>
    <w:rsid w:val="00862A88"/>
    <w:rsid w:val="008644BA"/>
    <w:rsid w:val="00865164"/>
    <w:rsid w:val="0086547A"/>
    <w:rsid w:val="00865CD5"/>
    <w:rsid w:val="00865DCE"/>
    <w:rsid w:val="008660E3"/>
    <w:rsid w:val="00866A2A"/>
    <w:rsid w:val="00866FD4"/>
    <w:rsid w:val="008672BD"/>
    <w:rsid w:val="008705A8"/>
    <w:rsid w:val="0087116C"/>
    <w:rsid w:val="00871B3B"/>
    <w:rsid w:val="00872A7F"/>
    <w:rsid w:val="0087387D"/>
    <w:rsid w:val="00873AFE"/>
    <w:rsid w:val="0087455E"/>
    <w:rsid w:val="00874A19"/>
    <w:rsid w:val="0087559D"/>
    <w:rsid w:val="008765B4"/>
    <w:rsid w:val="008809CE"/>
    <w:rsid w:val="00880FD4"/>
    <w:rsid w:val="00881CAA"/>
    <w:rsid w:val="00882A5D"/>
    <w:rsid w:val="00882F2C"/>
    <w:rsid w:val="00883296"/>
    <w:rsid w:val="00885A48"/>
    <w:rsid w:val="008865D2"/>
    <w:rsid w:val="0088688F"/>
    <w:rsid w:val="0088697C"/>
    <w:rsid w:val="00887312"/>
    <w:rsid w:val="008874B7"/>
    <w:rsid w:val="00887A7B"/>
    <w:rsid w:val="008906A2"/>
    <w:rsid w:val="00891444"/>
    <w:rsid w:val="00891AA1"/>
    <w:rsid w:val="00891AF4"/>
    <w:rsid w:val="00891E99"/>
    <w:rsid w:val="008930A0"/>
    <w:rsid w:val="008932D5"/>
    <w:rsid w:val="00893336"/>
    <w:rsid w:val="0089338D"/>
    <w:rsid w:val="00893489"/>
    <w:rsid w:val="00893FC1"/>
    <w:rsid w:val="008943F5"/>
    <w:rsid w:val="00895564"/>
    <w:rsid w:val="00895820"/>
    <w:rsid w:val="008966DF"/>
    <w:rsid w:val="008970CE"/>
    <w:rsid w:val="00897412"/>
    <w:rsid w:val="008974A9"/>
    <w:rsid w:val="00897638"/>
    <w:rsid w:val="00897EFB"/>
    <w:rsid w:val="008A0308"/>
    <w:rsid w:val="008A03B1"/>
    <w:rsid w:val="008A0D4E"/>
    <w:rsid w:val="008A0D8A"/>
    <w:rsid w:val="008A1967"/>
    <w:rsid w:val="008A1D7F"/>
    <w:rsid w:val="008A2EB5"/>
    <w:rsid w:val="008A34A4"/>
    <w:rsid w:val="008A49E1"/>
    <w:rsid w:val="008A5763"/>
    <w:rsid w:val="008A60F4"/>
    <w:rsid w:val="008A748D"/>
    <w:rsid w:val="008B074F"/>
    <w:rsid w:val="008B17CE"/>
    <w:rsid w:val="008B23F1"/>
    <w:rsid w:val="008B400B"/>
    <w:rsid w:val="008B4AD3"/>
    <w:rsid w:val="008B62D0"/>
    <w:rsid w:val="008B75C1"/>
    <w:rsid w:val="008C05C7"/>
    <w:rsid w:val="008C10AE"/>
    <w:rsid w:val="008C223C"/>
    <w:rsid w:val="008C2B59"/>
    <w:rsid w:val="008C322E"/>
    <w:rsid w:val="008C3481"/>
    <w:rsid w:val="008C513F"/>
    <w:rsid w:val="008C5612"/>
    <w:rsid w:val="008C5892"/>
    <w:rsid w:val="008C5F82"/>
    <w:rsid w:val="008C6760"/>
    <w:rsid w:val="008C6A94"/>
    <w:rsid w:val="008C71D5"/>
    <w:rsid w:val="008C7FE3"/>
    <w:rsid w:val="008D0400"/>
    <w:rsid w:val="008D0945"/>
    <w:rsid w:val="008D1162"/>
    <w:rsid w:val="008D23A0"/>
    <w:rsid w:val="008D2716"/>
    <w:rsid w:val="008D2EA3"/>
    <w:rsid w:val="008D3C67"/>
    <w:rsid w:val="008D3CCA"/>
    <w:rsid w:val="008D4DC9"/>
    <w:rsid w:val="008D5409"/>
    <w:rsid w:val="008D6158"/>
    <w:rsid w:val="008D724D"/>
    <w:rsid w:val="008D73CA"/>
    <w:rsid w:val="008D7748"/>
    <w:rsid w:val="008E0581"/>
    <w:rsid w:val="008E0D08"/>
    <w:rsid w:val="008E0EB8"/>
    <w:rsid w:val="008E1487"/>
    <w:rsid w:val="008E1DB4"/>
    <w:rsid w:val="008E22C9"/>
    <w:rsid w:val="008E32B9"/>
    <w:rsid w:val="008E3E57"/>
    <w:rsid w:val="008E3EFE"/>
    <w:rsid w:val="008E3F6F"/>
    <w:rsid w:val="008E4F2D"/>
    <w:rsid w:val="008E60DB"/>
    <w:rsid w:val="008E727D"/>
    <w:rsid w:val="008F09DB"/>
    <w:rsid w:val="008F0B4B"/>
    <w:rsid w:val="008F0D2B"/>
    <w:rsid w:val="008F1330"/>
    <w:rsid w:val="008F158C"/>
    <w:rsid w:val="008F2957"/>
    <w:rsid w:val="008F3652"/>
    <w:rsid w:val="008F44A4"/>
    <w:rsid w:val="008F6100"/>
    <w:rsid w:val="008F6624"/>
    <w:rsid w:val="008F6F9E"/>
    <w:rsid w:val="008F7D1B"/>
    <w:rsid w:val="00901042"/>
    <w:rsid w:val="0090149D"/>
    <w:rsid w:val="00901590"/>
    <w:rsid w:val="00901AF3"/>
    <w:rsid w:val="00903522"/>
    <w:rsid w:val="00903C62"/>
    <w:rsid w:val="00903F3F"/>
    <w:rsid w:val="0090411F"/>
    <w:rsid w:val="00904DBE"/>
    <w:rsid w:val="00904E26"/>
    <w:rsid w:val="009059D5"/>
    <w:rsid w:val="009066E9"/>
    <w:rsid w:val="00907260"/>
    <w:rsid w:val="00910127"/>
    <w:rsid w:val="009102B2"/>
    <w:rsid w:val="00910C32"/>
    <w:rsid w:val="00911BC0"/>
    <w:rsid w:val="00913372"/>
    <w:rsid w:val="00913529"/>
    <w:rsid w:val="0091363C"/>
    <w:rsid w:val="00914157"/>
    <w:rsid w:val="009141FD"/>
    <w:rsid w:val="0091501E"/>
    <w:rsid w:val="00915125"/>
    <w:rsid w:val="009157C6"/>
    <w:rsid w:val="00915AD7"/>
    <w:rsid w:val="00916D72"/>
    <w:rsid w:val="00916DF9"/>
    <w:rsid w:val="00917F8E"/>
    <w:rsid w:val="00920A61"/>
    <w:rsid w:val="00920A9D"/>
    <w:rsid w:val="00920B46"/>
    <w:rsid w:val="00920D0F"/>
    <w:rsid w:val="00920FFE"/>
    <w:rsid w:val="00921295"/>
    <w:rsid w:val="00922232"/>
    <w:rsid w:val="00922335"/>
    <w:rsid w:val="0092245E"/>
    <w:rsid w:val="0092254B"/>
    <w:rsid w:val="00922999"/>
    <w:rsid w:val="00923993"/>
    <w:rsid w:val="00923DA3"/>
    <w:rsid w:val="0092408D"/>
    <w:rsid w:val="009248E0"/>
    <w:rsid w:val="00925455"/>
    <w:rsid w:val="0092555A"/>
    <w:rsid w:val="0092562D"/>
    <w:rsid w:val="009256F1"/>
    <w:rsid w:val="00925EF2"/>
    <w:rsid w:val="00926067"/>
    <w:rsid w:val="009265D5"/>
    <w:rsid w:val="00927C19"/>
    <w:rsid w:val="00930C2A"/>
    <w:rsid w:val="00930DB0"/>
    <w:rsid w:val="00930E88"/>
    <w:rsid w:val="00931CE0"/>
    <w:rsid w:val="00931D87"/>
    <w:rsid w:val="00931EA0"/>
    <w:rsid w:val="009320AC"/>
    <w:rsid w:val="0093217B"/>
    <w:rsid w:val="00932301"/>
    <w:rsid w:val="009323FD"/>
    <w:rsid w:val="00932908"/>
    <w:rsid w:val="009329FB"/>
    <w:rsid w:val="00932AE2"/>
    <w:rsid w:val="0093532E"/>
    <w:rsid w:val="009354CF"/>
    <w:rsid w:val="00935EDA"/>
    <w:rsid w:val="0093618C"/>
    <w:rsid w:val="0094167C"/>
    <w:rsid w:val="00941E0E"/>
    <w:rsid w:val="00941FCC"/>
    <w:rsid w:val="009424F1"/>
    <w:rsid w:val="009429F8"/>
    <w:rsid w:val="0094342B"/>
    <w:rsid w:val="009436AB"/>
    <w:rsid w:val="00943F26"/>
    <w:rsid w:val="00944445"/>
    <w:rsid w:val="00944800"/>
    <w:rsid w:val="009448B5"/>
    <w:rsid w:val="00945B09"/>
    <w:rsid w:val="009460FA"/>
    <w:rsid w:val="0094635C"/>
    <w:rsid w:val="00946A13"/>
    <w:rsid w:val="00947623"/>
    <w:rsid w:val="009506C1"/>
    <w:rsid w:val="00951073"/>
    <w:rsid w:val="00951446"/>
    <w:rsid w:val="00951CC5"/>
    <w:rsid w:val="00951DEA"/>
    <w:rsid w:val="009521B3"/>
    <w:rsid w:val="00956310"/>
    <w:rsid w:val="00957279"/>
    <w:rsid w:val="0096183B"/>
    <w:rsid w:val="00961DE8"/>
    <w:rsid w:val="00961FBA"/>
    <w:rsid w:val="009628B0"/>
    <w:rsid w:val="00963644"/>
    <w:rsid w:val="00963CCD"/>
    <w:rsid w:val="00964A63"/>
    <w:rsid w:val="009650FD"/>
    <w:rsid w:val="00966086"/>
    <w:rsid w:val="0096711C"/>
    <w:rsid w:val="00967A44"/>
    <w:rsid w:val="00971031"/>
    <w:rsid w:val="0097144D"/>
    <w:rsid w:val="009722DE"/>
    <w:rsid w:val="00972784"/>
    <w:rsid w:val="00972E7A"/>
    <w:rsid w:val="00973578"/>
    <w:rsid w:val="009739C4"/>
    <w:rsid w:val="00973CC9"/>
    <w:rsid w:val="00974077"/>
    <w:rsid w:val="00974661"/>
    <w:rsid w:val="0097486C"/>
    <w:rsid w:val="00974AD7"/>
    <w:rsid w:val="00975402"/>
    <w:rsid w:val="00976CCD"/>
    <w:rsid w:val="00976D25"/>
    <w:rsid w:val="009774D1"/>
    <w:rsid w:val="00980156"/>
    <w:rsid w:val="00980F36"/>
    <w:rsid w:val="00983777"/>
    <w:rsid w:val="00983D94"/>
    <w:rsid w:val="00983DED"/>
    <w:rsid w:val="009842DE"/>
    <w:rsid w:val="00985475"/>
    <w:rsid w:val="00985C33"/>
    <w:rsid w:val="009864DB"/>
    <w:rsid w:val="00987357"/>
    <w:rsid w:val="009903B6"/>
    <w:rsid w:val="009903FA"/>
    <w:rsid w:val="009908EB"/>
    <w:rsid w:val="00990928"/>
    <w:rsid w:val="009914B5"/>
    <w:rsid w:val="00991737"/>
    <w:rsid w:val="00992D41"/>
    <w:rsid w:val="00993749"/>
    <w:rsid w:val="00993D93"/>
    <w:rsid w:val="00994548"/>
    <w:rsid w:val="00995425"/>
    <w:rsid w:val="009959E3"/>
    <w:rsid w:val="00995CFB"/>
    <w:rsid w:val="00996758"/>
    <w:rsid w:val="009967FD"/>
    <w:rsid w:val="009978E5"/>
    <w:rsid w:val="009A0453"/>
    <w:rsid w:val="009A0A54"/>
    <w:rsid w:val="009A2917"/>
    <w:rsid w:val="009A32FD"/>
    <w:rsid w:val="009A33F9"/>
    <w:rsid w:val="009A389F"/>
    <w:rsid w:val="009A3D56"/>
    <w:rsid w:val="009A4D83"/>
    <w:rsid w:val="009A5AB9"/>
    <w:rsid w:val="009A6053"/>
    <w:rsid w:val="009A67CD"/>
    <w:rsid w:val="009A6F0D"/>
    <w:rsid w:val="009A7C5B"/>
    <w:rsid w:val="009A7E6C"/>
    <w:rsid w:val="009B034E"/>
    <w:rsid w:val="009B25AF"/>
    <w:rsid w:val="009B2686"/>
    <w:rsid w:val="009B3056"/>
    <w:rsid w:val="009B3060"/>
    <w:rsid w:val="009B337D"/>
    <w:rsid w:val="009B3BF0"/>
    <w:rsid w:val="009B3C4B"/>
    <w:rsid w:val="009B40A3"/>
    <w:rsid w:val="009B4143"/>
    <w:rsid w:val="009B55D0"/>
    <w:rsid w:val="009B641D"/>
    <w:rsid w:val="009B6E2A"/>
    <w:rsid w:val="009B6E6C"/>
    <w:rsid w:val="009B7336"/>
    <w:rsid w:val="009B74D1"/>
    <w:rsid w:val="009C2A19"/>
    <w:rsid w:val="009C2AE9"/>
    <w:rsid w:val="009C2E34"/>
    <w:rsid w:val="009C3214"/>
    <w:rsid w:val="009C4408"/>
    <w:rsid w:val="009C5225"/>
    <w:rsid w:val="009C5304"/>
    <w:rsid w:val="009C5D06"/>
    <w:rsid w:val="009C67BC"/>
    <w:rsid w:val="009C69B2"/>
    <w:rsid w:val="009C7C23"/>
    <w:rsid w:val="009D0CB0"/>
    <w:rsid w:val="009D12D2"/>
    <w:rsid w:val="009D1F93"/>
    <w:rsid w:val="009D254D"/>
    <w:rsid w:val="009D2816"/>
    <w:rsid w:val="009D292D"/>
    <w:rsid w:val="009D376E"/>
    <w:rsid w:val="009D3A92"/>
    <w:rsid w:val="009D3C89"/>
    <w:rsid w:val="009D473C"/>
    <w:rsid w:val="009D53FA"/>
    <w:rsid w:val="009D54BB"/>
    <w:rsid w:val="009D5DA6"/>
    <w:rsid w:val="009D5E2F"/>
    <w:rsid w:val="009D657E"/>
    <w:rsid w:val="009D6AB5"/>
    <w:rsid w:val="009D6C12"/>
    <w:rsid w:val="009D7181"/>
    <w:rsid w:val="009E0704"/>
    <w:rsid w:val="009E0794"/>
    <w:rsid w:val="009E0D4E"/>
    <w:rsid w:val="009E1E9E"/>
    <w:rsid w:val="009E383E"/>
    <w:rsid w:val="009E4129"/>
    <w:rsid w:val="009E4BBE"/>
    <w:rsid w:val="009E4F56"/>
    <w:rsid w:val="009E57E2"/>
    <w:rsid w:val="009E5DB5"/>
    <w:rsid w:val="009E640D"/>
    <w:rsid w:val="009E6422"/>
    <w:rsid w:val="009E668D"/>
    <w:rsid w:val="009E6828"/>
    <w:rsid w:val="009E7DFD"/>
    <w:rsid w:val="009F24BD"/>
    <w:rsid w:val="009F2C56"/>
    <w:rsid w:val="009F2DC5"/>
    <w:rsid w:val="009F3F57"/>
    <w:rsid w:val="009F6610"/>
    <w:rsid w:val="009F6829"/>
    <w:rsid w:val="009F6A28"/>
    <w:rsid w:val="009F6CE4"/>
    <w:rsid w:val="009F7A1D"/>
    <w:rsid w:val="00A01474"/>
    <w:rsid w:val="00A017DD"/>
    <w:rsid w:val="00A0205E"/>
    <w:rsid w:val="00A020AB"/>
    <w:rsid w:val="00A02EBE"/>
    <w:rsid w:val="00A036D2"/>
    <w:rsid w:val="00A04068"/>
    <w:rsid w:val="00A04318"/>
    <w:rsid w:val="00A054E9"/>
    <w:rsid w:val="00A06E05"/>
    <w:rsid w:val="00A0756A"/>
    <w:rsid w:val="00A1053B"/>
    <w:rsid w:val="00A108B1"/>
    <w:rsid w:val="00A1165D"/>
    <w:rsid w:val="00A11A97"/>
    <w:rsid w:val="00A12464"/>
    <w:rsid w:val="00A13409"/>
    <w:rsid w:val="00A13C0A"/>
    <w:rsid w:val="00A13CCD"/>
    <w:rsid w:val="00A13CFB"/>
    <w:rsid w:val="00A13D2D"/>
    <w:rsid w:val="00A140B0"/>
    <w:rsid w:val="00A14546"/>
    <w:rsid w:val="00A14748"/>
    <w:rsid w:val="00A14D98"/>
    <w:rsid w:val="00A16438"/>
    <w:rsid w:val="00A167CB"/>
    <w:rsid w:val="00A1731B"/>
    <w:rsid w:val="00A17369"/>
    <w:rsid w:val="00A2023D"/>
    <w:rsid w:val="00A204B3"/>
    <w:rsid w:val="00A20945"/>
    <w:rsid w:val="00A20EE0"/>
    <w:rsid w:val="00A210D8"/>
    <w:rsid w:val="00A21A90"/>
    <w:rsid w:val="00A21F35"/>
    <w:rsid w:val="00A22565"/>
    <w:rsid w:val="00A241C7"/>
    <w:rsid w:val="00A24765"/>
    <w:rsid w:val="00A24810"/>
    <w:rsid w:val="00A24E9C"/>
    <w:rsid w:val="00A254DF"/>
    <w:rsid w:val="00A2565F"/>
    <w:rsid w:val="00A257DA"/>
    <w:rsid w:val="00A26768"/>
    <w:rsid w:val="00A2682C"/>
    <w:rsid w:val="00A2770A"/>
    <w:rsid w:val="00A279D5"/>
    <w:rsid w:val="00A30476"/>
    <w:rsid w:val="00A30558"/>
    <w:rsid w:val="00A30BD6"/>
    <w:rsid w:val="00A30F01"/>
    <w:rsid w:val="00A310C9"/>
    <w:rsid w:val="00A326D6"/>
    <w:rsid w:val="00A32B20"/>
    <w:rsid w:val="00A33E19"/>
    <w:rsid w:val="00A3437C"/>
    <w:rsid w:val="00A343E1"/>
    <w:rsid w:val="00A34B8F"/>
    <w:rsid w:val="00A34BDB"/>
    <w:rsid w:val="00A35A3A"/>
    <w:rsid w:val="00A3625E"/>
    <w:rsid w:val="00A3691B"/>
    <w:rsid w:val="00A369CC"/>
    <w:rsid w:val="00A40408"/>
    <w:rsid w:val="00A41202"/>
    <w:rsid w:val="00A41A68"/>
    <w:rsid w:val="00A42A52"/>
    <w:rsid w:val="00A42C0E"/>
    <w:rsid w:val="00A42CFA"/>
    <w:rsid w:val="00A43DEB"/>
    <w:rsid w:val="00A43F55"/>
    <w:rsid w:val="00A44308"/>
    <w:rsid w:val="00A44C7A"/>
    <w:rsid w:val="00A45121"/>
    <w:rsid w:val="00A46C83"/>
    <w:rsid w:val="00A46DA2"/>
    <w:rsid w:val="00A47BE7"/>
    <w:rsid w:val="00A47D99"/>
    <w:rsid w:val="00A50D91"/>
    <w:rsid w:val="00A52376"/>
    <w:rsid w:val="00A52BA9"/>
    <w:rsid w:val="00A530A4"/>
    <w:rsid w:val="00A5323E"/>
    <w:rsid w:val="00A5333D"/>
    <w:rsid w:val="00A541B8"/>
    <w:rsid w:val="00A54371"/>
    <w:rsid w:val="00A56358"/>
    <w:rsid w:val="00A569C2"/>
    <w:rsid w:val="00A56CD7"/>
    <w:rsid w:val="00A572EE"/>
    <w:rsid w:val="00A6039F"/>
    <w:rsid w:val="00A60A60"/>
    <w:rsid w:val="00A60F8C"/>
    <w:rsid w:val="00A61304"/>
    <w:rsid w:val="00A61CFE"/>
    <w:rsid w:val="00A6208D"/>
    <w:rsid w:val="00A6226F"/>
    <w:rsid w:val="00A62AC0"/>
    <w:rsid w:val="00A62D6B"/>
    <w:rsid w:val="00A62E37"/>
    <w:rsid w:val="00A631FF"/>
    <w:rsid w:val="00A63336"/>
    <w:rsid w:val="00A635D4"/>
    <w:rsid w:val="00A63722"/>
    <w:rsid w:val="00A63982"/>
    <w:rsid w:val="00A64188"/>
    <w:rsid w:val="00A64801"/>
    <w:rsid w:val="00A7085D"/>
    <w:rsid w:val="00A70A3B"/>
    <w:rsid w:val="00A71360"/>
    <w:rsid w:val="00A72DC9"/>
    <w:rsid w:val="00A73BA1"/>
    <w:rsid w:val="00A73BA6"/>
    <w:rsid w:val="00A73C6F"/>
    <w:rsid w:val="00A744AC"/>
    <w:rsid w:val="00A75E41"/>
    <w:rsid w:val="00A76DD3"/>
    <w:rsid w:val="00A80273"/>
    <w:rsid w:val="00A81A0D"/>
    <w:rsid w:val="00A8288B"/>
    <w:rsid w:val="00A83960"/>
    <w:rsid w:val="00A84584"/>
    <w:rsid w:val="00A84F7F"/>
    <w:rsid w:val="00A85242"/>
    <w:rsid w:val="00A86135"/>
    <w:rsid w:val="00A869B6"/>
    <w:rsid w:val="00A86E3B"/>
    <w:rsid w:val="00A87655"/>
    <w:rsid w:val="00A87C3B"/>
    <w:rsid w:val="00A87E4A"/>
    <w:rsid w:val="00A87FC6"/>
    <w:rsid w:val="00A91089"/>
    <w:rsid w:val="00A9127C"/>
    <w:rsid w:val="00A92721"/>
    <w:rsid w:val="00A92BE0"/>
    <w:rsid w:val="00A92CA9"/>
    <w:rsid w:val="00A9388E"/>
    <w:rsid w:val="00A93991"/>
    <w:rsid w:val="00A9428D"/>
    <w:rsid w:val="00A942EE"/>
    <w:rsid w:val="00A9632B"/>
    <w:rsid w:val="00A96EFC"/>
    <w:rsid w:val="00A97D67"/>
    <w:rsid w:val="00A97EC9"/>
    <w:rsid w:val="00AA0E1A"/>
    <w:rsid w:val="00AA104D"/>
    <w:rsid w:val="00AA12AA"/>
    <w:rsid w:val="00AA35B9"/>
    <w:rsid w:val="00AA3A59"/>
    <w:rsid w:val="00AA4536"/>
    <w:rsid w:val="00AA4E22"/>
    <w:rsid w:val="00AA53DC"/>
    <w:rsid w:val="00AA5939"/>
    <w:rsid w:val="00AA618D"/>
    <w:rsid w:val="00AA707A"/>
    <w:rsid w:val="00AA735B"/>
    <w:rsid w:val="00AA77E0"/>
    <w:rsid w:val="00AA7A49"/>
    <w:rsid w:val="00AB02A6"/>
    <w:rsid w:val="00AB0931"/>
    <w:rsid w:val="00AB1068"/>
    <w:rsid w:val="00AB1085"/>
    <w:rsid w:val="00AB177C"/>
    <w:rsid w:val="00AB1789"/>
    <w:rsid w:val="00AB25F1"/>
    <w:rsid w:val="00AB37C4"/>
    <w:rsid w:val="00AB44EE"/>
    <w:rsid w:val="00AB4AAC"/>
    <w:rsid w:val="00AB633C"/>
    <w:rsid w:val="00AB654D"/>
    <w:rsid w:val="00AB6DD4"/>
    <w:rsid w:val="00AB7333"/>
    <w:rsid w:val="00AB7ABA"/>
    <w:rsid w:val="00AC0718"/>
    <w:rsid w:val="00AC245A"/>
    <w:rsid w:val="00AC2857"/>
    <w:rsid w:val="00AC4017"/>
    <w:rsid w:val="00AC5121"/>
    <w:rsid w:val="00AC51C9"/>
    <w:rsid w:val="00AC6B53"/>
    <w:rsid w:val="00AC7539"/>
    <w:rsid w:val="00AC7B38"/>
    <w:rsid w:val="00AD01E3"/>
    <w:rsid w:val="00AD0A73"/>
    <w:rsid w:val="00AD20BA"/>
    <w:rsid w:val="00AD2603"/>
    <w:rsid w:val="00AD2A65"/>
    <w:rsid w:val="00AD3A3E"/>
    <w:rsid w:val="00AD43EB"/>
    <w:rsid w:val="00AD531C"/>
    <w:rsid w:val="00AD545A"/>
    <w:rsid w:val="00AD54A6"/>
    <w:rsid w:val="00AD5A25"/>
    <w:rsid w:val="00AD5D2C"/>
    <w:rsid w:val="00AD5E62"/>
    <w:rsid w:val="00AD612A"/>
    <w:rsid w:val="00AD632C"/>
    <w:rsid w:val="00AD6771"/>
    <w:rsid w:val="00AD6B49"/>
    <w:rsid w:val="00AD6C81"/>
    <w:rsid w:val="00AD6E50"/>
    <w:rsid w:val="00AD6F6E"/>
    <w:rsid w:val="00AE0152"/>
    <w:rsid w:val="00AE02A6"/>
    <w:rsid w:val="00AE040B"/>
    <w:rsid w:val="00AE0DE0"/>
    <w:rsid w:val="00AE142E"/>
    <w:rsid w:val="00AE2773"/>
    <w:rsid w:val="00AE2868"/>
    <w:rsid w:val="00AE345C"/>
    <w:rsid w:val="00AE36B5"/>
    <w:rsid w:val="00AE3A12"/>
    <w:rsid w:val="00AE5841"/>
    <w:rsid w:val="00AE5C0D"/>
    <w:rsid w:val="00AE654C"/>
    <w:rsid w:val="00AE6576"/>
    <w:rsid w:val="00AE7A42"/>
    <w:rsid w:val="00AF0074"/>
    <w:rsid w:val="00AF0773"/>
    <w:rsid w:val="00AF1451"/>
    <w:rsid w:val="00AF184D"/>
    <w:rsid w:val="00AF283B"/>
    <w:rsid w:val="00AF29E6"/>
    <w:rsid w:val="00AF2DA0"/>
    <w:rsid w:val="00AF351B"/>
    <w:rsid w:val="00AF3F3A"/>
    <w:rsid w:val="00AF553A"/>
    <w:rsid w:val="00AF57DD"/>
    <w:rsid w:val="00AF5B2C"/>
    <w:rsid w:val="00AF6E48"/>
    <w:rsid w:val="00AF75A5"/>
    <w:rsid w:val="00AF78E9"/>
    <w:rsid w:val="00AF7D16"/>
    <w:rsid w:val="00B006E2"/>
    <w:rsid w:val="00B012C2"/>
    <w:rsid w:val="00B0266D"/>
    <w:rsid w:val="00B0274D"/>
    <w:rsid w:val="00B03117"/>
    <w:rsid w:val="00B0374D"/>
    <w:rsid w:val="00B0535A"/>
    <w:rsid w:val="00B058AD"/>
    <w:rsid w:val="00B05BA0"/>
    <w:rsid w:val="00B06F7F"/>
    <w:rsid w:val="00B07BA3"/>
    <w:rsid w:val="00B100FD"/>
    <w:rsid w:val="00B10420"/>
    <w:rsid w:val="00B10A67"/>
    <w:rsid w:val="00B119D9"/>
    <w:rsid w:val="00B131F9"/>
    <w:rsid w:val="00B1394D"/>
    <w:rsid w:val="00B14800"/>
    <w:rsid w:val="00B14B9C"/>
    <w:rsid w:val="00B155B0"/>
    <w:rsid w:val="00B15E59"/>
    <w:rsid w:val="00B16D9E"/>
    <w:rsid w:val="00B20277"/>
    <w:rsid w:val="00B20422"/>
    <w:rsid w:val="00B20B95"/>
    <w:rsid w:val="00B216A1"/>
    <w:rsid w:val="00B2350E"/>
    <w:rsid w:val="00B235EE"/>
    <w:rsid w:val="00B245AE"/>
    <w:rsid w:val="00B247FA"/>
    <w:rsid w:val="00B24871"/>
    <w:rsid w:val="00B25131"/>
    <w:rsid w:val="00B25A04"/>
    <w:rsid w:val="00B264C2"/>
    <w:rsid w:val="00B272FC"/>
    <w:rsid w:val="00B27832"/>
    <w:rsid w:val="00B278BC"/>
    <w:rsid w:val="00B30936"/>
    <w:rsid w:val="00B30A20"/>
    <w:rsid w:val="00B30B21"/>
    <w:rsid w:val="00B30DEB"/>
    <w:rsid w:val="00B31276"/>
    <w:rsid w:val="00B322B4"/>
    <w:rsid w:val="00B32EB0"/>
    <w:rsid w:val="00B33314"/>
    <w:rsid w:val="00B3333E"/>
    <w:rsid w:val="00B347FC"/>
    <w:rsid w:val="00B3556A"/>
    <w:rsid w:val="00B35677"/>
    <w:rsid w:val="00B361F0"/>
    <w:rsid w:val="00B3783B"/>
    <w:rsid w:val="00B40A36"/>
    <w:rsid w:val="00B41087"/>
    <w:rsid w:val="00B413CA"/>
    <w:rsid w:val="00B416F4"/>
    <w:rsid w:val="00B41DAC"/>
    <w:rsid w:val="00B41E01"/>
    <w:rsid w:val="00B41E46"/>
    <w:rsid w:val="00B4220C"/>
    <w:rsid w:val="00B43986"/>
    <w:rsid w:val="00B43A3C"/>
    <w:rsid w:val="00B43AD6"/>
    <w:rsid w:val="00B43B37"/>
    <w:rsid w:val="00B4417C"/>
    <w:rsid w:val="00B4493F"/>
    <w:rsid w:val="00B44BB7"/>
    <w:rsid w:val="00B4590D"/>
    <w:rsid w:val="00B46A31"/>
    <w:rsid w:val="00B4737A"/>
    <w:rsid w:val="00B47917"/>
    <w:rsid w:val="00B47D86"/>
    <w:rsid w:val="00B50047"/>
    <w:rsid w:val="00B50BE4"/>
    <w:rsid w:val="00B512A3"/>
    <w:rsid w:val="00B51C65"/>
    <w:rsid w:val="00B53F04"/>
    <w:rsid w:val="00B54858"/>
    <w:rsid w:val="00B554A2"/>
    <w:rsid w:val="00B555B4"/>
    <w:rsid w:val="00B5678A"/>
    <w:rsid w:val="00B57E66"/>
    <w:rsid w:val="00B57F75"/>
    <w:rsid w:val="00B6002F"/>
    <w:rsid w:val="00B60DB4"/>
    <w:rsid w:val="00B60FA6"/>
    <w:rsid w:val="00B6211A"/>
    <w:rsid w:val="00B62208"/>
    <w:rsid w:val="00B623E2"/>
    <w:rsid w:val="00B62DAD"/>
    <w:rsid w:val="00B6392A"/>
    <w:rsid w:val="00B63CC8"/>
    <w:rsid w:val="00B65416"/>
    <w:rsid w:val="00B65C7D"/>
    <w:rsid w:val="00B67562"/>
    <w:rsid w:val="00B709A7"/>
    <w:rsid w:val="00B709DC"/>
    <w:rsid w:val="00B716D9"/>
    <w:rsid w:val="00B7178F"/>
    <w:rsid w:val="00B72287"/>
    <w:rsid w:val="00B72526"/>
    <w:rsid w:val="00B725DE"/>
    <w:rsid w:val="00B746EC"/>
    <w:rsid w:val="00B748A7"/>
    <w:rsid w:val="00B74B1E"/>
    <w:rsid w:val="00B74C71"/>
    <w:rsid w:val="00B74D1B"/>
    <w:rsid w:val="00B751CB"/>
    <w:rsid w:val="00B757C1"/>
    <w:rsid w:val="00B75BD3"/>
    <w:rsid w:val="00B7770B"/>
    <w:rsid w:val="00B800F8"/>
    <w:rsid w:val="00B80668"/>
    <w:rsid w:val="00B80C03"/>
    <w:rsid w:val="00B81B4B"/>
    <w:rsid w:val="00B82201"/>
    <w:rsid w:val="00B82E9A"/>
    <w:rsid w:val="00B83B11"/>
    <w:rsid w:val="00B83C13"/>
    <w:rsid w:val="00B83DB4"/>
    <w:rsid w:val="00B83E82"/>
    <w:rsid w:val="00B85AC6"/>
    <w:rsid w:val="00B87322"/>
    <w:rsid w:val="00B873D6"/>
    <w:rsid w:val="00B878F2"/>
    <w:rsid w:val="00B91528"/>
    <w:rsid w:val="00B9191B"/>
    <w:rsid w:val="00B91F6E"/>
    <w:rsid w:val="00B929A3"/>
    <w:rsid w:val="00B93EF1"/>
    <w:rsid w:val="00B94D80"/>
    <w:rsid w:val="00B94F01"/>
    <w:rsid w:val="00B95718"/>
    <w:rsid w:val="00B97481"/>
    <w:rsid w:val="00B97849"/>
    <w:rsid w:val="00B97AF1"/>
    <w:rsid w:val="00BA0E08"/>
    <w:rsid w:val="00BA17F1"/>
    <w:rsid w:val="00BA18E8"/>
    <w:rsid w:val="00BA1992"/>
    <w:rsid w:val="00BA1A29"/>
    <w:rsid w:val="00BA2097"/>
    <w:rsid w:val="00BA210B"/>
    <w:rsid w:val="00BA2178"/>
    <w:rsid w:val="00BA218D"/>
    <w:rsid w:val="00BA233A"/>
    <w:rsid w:val="00BA29CE"/>
    <w:rsid w:val="00BA2D89"/>
    <w:rsid w:val="00BA4B26"/>
    <w:rsid w:val="00BA5015"/>
    <w:rsid w:val="00BA5942"/>
    <w:rsid w:val="00BB115D"/>
    <w:rsid w:val="00BB1185"/>
    <w:rsid w:val="00BB1883"/>
    <w:rsid w:val="00BB26D4"/>
    <w:rsid w:val="00BB3018"/>
    <w:rsid w:val="00BB43E6"/>
    <w:rsid w:val="00BB4715"/>
    <w:rsid w:val="00BB52BA"/>
    <w:rsid w:val="00BB57FF"/>
    <w:rsid w:val="00BB6A2B"/>
    <w:rsid w:val="00BB75CA"/>
    <w:rsid w:val="00BB78EF"/>
    <w:rsid w:val="00BC05E9"/>
    <w:rsid w:val="00BC2319"/>
    <w:rsid w:val="00BC2E77"/>
    <w:rsid w:val="00BC477D"/>
    <w:rsid w:val="00BC5394"/>
    <w:rsid w:val="00BC74B7"/>
    <w:rsid w:val="00BC7CAC"/>
    <w:rsid w:val="00BD06DA"/>
    <w:rsid w:val="00BD1273"/>
    <w:rsid w:val="00BD1486"/>
    <w:rsid w:val="00BD1D7E"/>
    <w:rsid w:val="00BD2836"/>
    <w:rsid w:val="00BD3F90"/>
    <w:rsid w:val="00BD440B"/>
    <w:rsid w:val="00BD48F6"/>
    <w:rsid w:val="00BD4AB6"/>
    <w:rsid w:val="00BD77DE"/>
    <w:rsid w:val="00BD7E60"/>
    <w:rsid w:val="00BE01AD"/>
    <w:rsid w:val="00BE1333"/>
    <w:rsid w:val="00BE2847"/>
    <w:rsid w:val="00BE4632"/>
    <w:rsid w:val="00BE49A7"/>
    <w:rsid w:val="00BE571E"/>
    <w:rsid w:val="00BE57B1"/>
    <w:rsid w:val="00BE5ABB"/>
    <w:rsid w:val="00BE5BF2"/>
    <w:rsid w:val="00BE6E05"/>
    <w:rsid w:val="00BE6E35"/>
    <w:rsid w:val="00BE770F"/>
    <w:rsid w:val="00BF0A2E"/>
    <w:rsid w:val="00BF0B74"/>
    <w:rsid w:val="00BF0FD3"/>
    <w:rsid w:val="00BF1A52"/>
    <w:rsid w:val="00BF1C27"/>
    <w:rsid w:val="00BF1CE3"/>
    <w:rsid w:val="00BF28D9"/>
    <w:rsid w:val="00BF2B1F"/>
    <w:rsid w:val="00BF4B48"/>
    <w:rsid w:val="00BF5D15"/>
    <w:rsid w:val="00BF6176"/>
    <w:rsid w:val="00BF73BF"/>
    <w:rsid w:val="00BF74AE"/>
    <w:rsid w:val="00BF74E8"/>
    <w:rsid w:val="00BF7967"/>
    <w:rsid w:val="00C00852"/>
    <w:rsid w:val="00C015B4"/>
    <w:rsid w:val="00C016B4"/>
    <w:rsid w:val="00C01CAD"/>
    <w:rsid w:val="00C02183"/>
    <w:rsid w:val="00C021FA"/>
    <w:rsid w:val="00C02BE8"/>
    <w:rsid w:val="00C030ED"/>
    <w:rsid w:val="00C03109"/>
    <w:rsid w:val="00C05168"/>
    <w:rsid w:val="00C05506"/>
    <w:rsid w:val="00C06837"/>
    <w:rsid w:val="00C077E1"/>
    <w:rsid w:val="00C1027C"/>
    <w:rsid w:val="00C108D0"/>
    <w:rsid w:val="00C1291B"/>
    <w:rsid w:val="00C13902"/>
    <w:rsid w:val="00C14046"/>
    <w:rsid w:val="00C14315"/>
    <w:rsid w:val="00C14968"/>
    <w:rsid w:val="00C153B7"/>
    <w:rsid w:val="00C15B5B"/>
    <w:rsid w:val="00C15C23"/>
    <w:rsid w:val="00C16C3C"/>
    <w:rsid w:val="00C2242A"/>
    <w:rsid w:val="00C22BEF"/>
    <w:rsid w:val="00C2335C"/>
    <w:rsid w:val="00C23570"/>
    <w:rsid w:val="00C2371C"/>
    <w:rsid w:val="00C2476B"/>
    <w:rsid w:val="00C268FC"/>
    <w:rsid w:val="00C26C9F"/>
    <w:rsid w:val="00C30B33"/>
    <w:rsid w:val="00C30CAB"/>
    <w:rsid w:val="00C3122C"/>
    <w:rsid w:val="00C3199B"/>
    <w:rsid w:val="00C32E57"/>
    <w:rsid w:val="00C33582"/>
    <w:rsid w:val="00C340F0"/>
    <w:rsid w:val="00C34AFD"/>
    <w:rsid w:val="00C35635"/>
    <w:rsid w:val="00C35EDC"/>
    <w:rsid w:val="00C36C98"/>
    <w:rsid w:val="00C36E93"/>
    <w:rsid w:val="00C40F76"/>
    <w:rsid w:val="00C41945"/>
    <w:rsid w:val="00C41C05"/>
    <w:rsid w:val="00C4357B"/>
    <w:rsid w:val="00C43B73"/>
    <w:rsid w:val="00C43BB0"/>
    <w:rsid w:val="00C43D0A"/>
    <w:rsid w:val="00C44546"/>
    <w:rsid w:val="00C4475A"/>
    <w:rsid w:val="00C45769"/>
    <w:rsid w:val="00C46659"/>
    <w:rsid w:val="00C46A9A"/>
    <w:rsid w:val="00C46D15"/>
    <w:rsid w:val="00C47776"/>
    <w:rsid w:val="00C51307"/>
    <w:rsid w:val="00C51368"/>
    <w:rsid w:val="00C51661"/>
    <w:rsid w:val="00C52BC0"/>
    <w:rsid w:val="00C52BE0"/>
    <w:rsid w:val="00C53AA9"/>
    <w:rsid w:val="00C54817"/>
    <w:rsid w:val="00C54924"/>
    <w:rsid w:val="00C556D4"/>
    <w:rsid w:val="00C55EE6"/>
    <w:rsid w:val="00C572A1"/>
    <w:rsid w:val="00C57AD3"/>
    <w:rsid w:val="00C6108F"/>
    <w:rsid w:val="00C61639"/>
    <w:rsid w:val="00C62032"/>
    <w:rsid w:val="00C62D2B"/>
    <w:rsid w:val="00C64494"/>
    <w:rsid w:val="00C646CE"/>
    <w:rsid w:val="00C64AC6"/>
    <w:rsid w:val="00C64C5F"/>
    <w:rsid w:val="00C64E36"/>
    <w:rsid w:val="00C66BA5"/>
    <w:rsid w:val="00C670B9"/>
    <w:rsid w:val="00C67608"/>
    <w:rsid w:val="00C676B5"/>
    <w:rsid w:val="00C67723"/>
    <w:rsid w:val="00C67824"/>
    <w:rsid w:val="00C67AF0"/>
    <w:rsid w:val="00C67D94"/>
    <w:rsid w:val="00C7047D"/>
    <w:rsid w:val="00C70657"/>
    <w:rsid w:val="00C7093D"/>
    <w:rsid w:val="00C70A60"/>
    <w:rsid w:val="00C70BDF"/>
    <w:rsid w:val="00C70F7B"/>
    <w:rsid w:val="00C70FAA"/>
    <w:rsid w:val="00C71486"/>
    <w:rsid w:val="00C716D9"/>
    <w:rsid w:val="00C72726"/>
    <w:rsid w:val="00C74833"/>
    <w:rsid w:val="00C75EE2"/>
    <w:rsid w:val="00C75F67"/>
    <w:rsid w:val="00C76259"/>
    <w:rsid w:val="00C76E57"/>
    <w:rsid w:val="00C770F5"/>
    <w:rsid w:val="00C772A9"/>
    <w:rsid w:val="00C8055B"/>
    <w:rsid w:val="00C82387"/>
    <w:rsid w:val="00C82E96"/>
    <w:rsid w:val="00C83634"/>
    <w:rsid w:val="00C83A98"/>
    <w:rsid w:val="00C83EFB"/>
    <w:rsid w:val="00C8412D"/>
    <w:rsid w:val="00C844E7"/>
    <w:rsid w:val="00C84949"/>
    <w:rsid w:val="00C850AD"/>
    <w:rsid w:val="00C854E1"/>
    <w:rsid w:val="00C85652"/>
    <w:rsid w:val="00C8646D"/>
    <w:rsid w:val="00C86807"/>
    <w:rsid w:val="00C86DF8"/>
    <w:rsid w:val="00C87315"/>
    <w:rsid w:val="00C8772A"/>
    <w:rsid w:val="00C87A96"/>
    <w:rsid w:val="00C90BA9"/>
    <w:rsid w:val="00C92590"/>
    <w:rsid w:val="00C9289D"/>
    <w:rsid w:val="00C93A86"/>
    <w:rsid w:val="00C948CC"/>
    <w:rsid w:val="00C950E6"/>
    <w:rsid w:val="00C954F7"/>
    <w:rsid w:val="00C95980"/>
    <w:rsid w:val="00C965C7"/>
    <w:rsid w:val="00C9678E"/>
    <w:rsid w:val="00C97342"/>
    <w:rsid w:val="00C97E0B"/>
    <w:rsid w:val="00CA00D3"/>
    <w:rsid w:val="00CA0169"/>
    <w:rsid w:val="00CA041E"/>
    <w:rsid w:val="00CA0979"/>
    <w:rsid w:val="00CA0E97"/>
    <w:rsid w:val="00CA1FA4"/>
    <w:rsid w:val="00CA35AE"/>
    <w:rsid w:val="00CA3DB2"/>
    <w:rsid w:val="00CA3FDA"/>
    <w:rsid w:val="00CA4993"/>
    <w:rsid w:val="00CA4FA0"/>
    <w:rsid w:val="00CA6E5C"/>
    <w:rsid w:val="00CA75FD"/>
    <w:rsid w:val="00CA7A19"/>
    <w:rsid w:val="00CA7F97"/>
    <w:rsid w:val="00CB0C3B"/>
    <w:rsid w:val="00CB0F6A"/>
    <w:rsid w:val="00CB147C"/>
    <w:rsid w:val="00CB2663"/>
    <w:rsid w:val="00CB4A52"/>
    <w:rsid w:val="00CB4AE4"/>
    <w:rsid w:val="00CB547F"/>
    <w:rsid w:val="00CB5FB4"/>
    <w:rsid w:val="00CB6E35"/>
    <w:rsid w:val="00CB6F67"/>
    <w:rsid w:val="00CB7192"/>
    <w:rsid w:val="00CB7F3A"/>
    <w:rsid w:val="00CC0249"/>
    <w:rsid w:val="00CC0623"/>
    <w:rsid w:val="00CC07CD"/>
    <w:rsid w:val="00CC17AF"/>
    <w:rsid w:val="00CC17D5"/>
    <w:rsid w:val="00CC20E2"/>
    <w:rsid w:val="00CC2D4D"/>
    <w:rsid w:val="00CC4EFF"/>
    <w:rsid w:val="00CC6560"/>
    <w:rsid w:val="00CC7C71"/>
    <w:rsid w:val="00CD0BA4"/>
    <w:rsid w:val="00CD2D54"/>
    <w:rsid w:val="00CD31A6"/>
    <w:rsid w:val="00CD3392"/>
    <w:rsid w:val="00CD3939"/>
    <w:rsid w:val="00CD3EAE"/>
    <w:rsid w:val="00CD432C"/>
    <w:rsid w:val="00CD43F4"/>
    <w:rsid w:val="00CD4DF2"/>
    <w:rsid w:val="00CD5799"/>
    <w:rsid w:val="00CD598D"/>
    <w:rsid w:val="00CD6347"/>
    <w:rsid w:val="00CD6460"/>
    <w:rsid w:val="00CD68A3"/>
    <w:rsid w:val="00CD6DD7"/>
    <w:rsid w:val="00CD75B3"/>
    <w:rsid w:val="00CD7681"/>
    <w:rsid w:val="00CD79FF"/>
    <w:rsid w:val="00CE00EA"/>
    <w:rsid w:val="00CE0A5A"/>
    <w:rsid w:val="00CE227E"/>
    <w:rsid w:val="00CE367B"/>
    <w:rsid w:val="00CE4847"/>
    <w:rsid w:val="00CE5090"/>
    <w:rsid w:val="00CE6699"/>
    <w:rsid w:val="00CE7B4F"/>
    <w:rsid w:val="00CE7E48"/>
    <w:rsid w:val="00CF0109"/>
    <w:rsid w:val="00CF0C51"/>
    <w:rsid w:val="00CF0C55"/>
    <w:rsid w:val="00CF0D30"/>
    <w:rsid w:val="00CF1D5A"/>
    <w:rsid w:val="00CF2F59"/>
    <w:rsid w:val="00CF391C"/>
    <w:rsid w:val="00CF40D5"/>
    <w:rsid w:val="00CF4A14"/>
    <w:rsid w:val="00CF59C8"/>
    <w:rsid w:val="00CF6BF4"/>
    <w:rsid w:val="00CF6C65"/>
    <w:rsid w:val="00D00A5E"/>
    <w:rsid w:val="00D01EE8"/>
    <w:rsid w:val="00D01F5C"/>
    <w:rsid w:val="00D01FF5"/>
    <w:rsid w:val="00D0288F"/>
    <w:rsid w:val="00D02DE3"/>
    <w:rsid w:val="00D036AE"/>
    <w:rsid w:val="00D04881"/>
    <w:rsid w:val="00D0493F"/>
    <w:rsid w:val="00D05BF2"/>
    <w:rsid w:val="00D05EC3"/>
    <w:rsid w:val="00D066F4"/>
    <w:rsid w:val="00D06C6B"/>
    <w:rsid w:val="00D07BC7"/>
    <w:rsid w:val="00D10477"/>
    <w:rsid w:val="00D10693"/>
    <w:rsid w:val="00D10995"/>
    <w:rsid w:val="00D10E5B"/>
    <w:rsid w:val="00D1149B"/>
    <w:rsid w:val="00D11A34"/>
    <w:rsid w:val="00D11DFA"/>
    <w:rsid w:val="00D12C15"/>
    <w:rsid w:val="00D13649"/>
    <w:rsid w:val="00D13916"/>
    <w:rsid w:val="00D14471"/>
    <w:rsid w:val="00D14C47"/>
    <w:rsid w:val="00D15CEA"/>
    <w:rsid w:val="00D17849"/>
    <w:rsid w:val="00D17F34"/>
    <w:rsid w:val="00D20038"/>
    <w:rsid w:val="00D2038F"/>
    <w:rsid w:val="00D20821"/>
    <w:rsid w:val="00D20842"/>
    <w:rsid w:val="00D20E9F"/>
    <w:rsid w:val="00D21003"/>
    <w:rsid w:val="00D21A86"/>
    <w:rsid w:val="00D2284F"/>
    <w:rsid w:val="00D23031"/>
    <w:rsid w:val="00D2309A"/>
    <w:rsid w:val="00D236B4"/>
    <w:rsid w:val="00D251AB"/>
    <w:rsid w:val="00D26C90"/>
    <w:rsid w:val="00D26DDC"/>
    <w:rsid w:val="00D308EA"/>
    <w:rsid w:val="00D3091D"/>
    <w:rsid w:val="00D323DD"/>
    <w:rsid w:val="00D32892"/>
    <w:rsid w:val="00D32ED8"/>
    <w:rsid w:val="00D33C65"/>
    <w:rsid w:val="00D34468"/>
    <w:rsid w:val="00D34EEF"/>
    <w:rsid w:val="00D35B03"/>
    <w:rsid w:val="00D35B7F"/>
    <w:rsid w:val="00D37234"/>
    <w:rsid w:val="00D3756C"/>
    <w:rsid w:val="00D40614"/>
    <w:rsid w:val="00D4195C"/>
    <w:rsid w:val="00D41CF0"/>
    <w:rsid w:val="00D435BB"/>
    <w:rsid w:val="00D43B00"/>
    <w:rsid w:val="00D44579"/>
    <w:rsid w:val="00D4538A"/>
    <w:rsid w:val="00D45BCD"/>
    <w:rsid w:val="00D4612C"/>
    <w:rsid w:val="00D464DE"/>
    <w:rsid w:val="00D4713D"/>
    <w:rsid w:val="00D47196"/>
    <w:rsid w:val="00D4733A"/>
    <w:rsid w:val="00D4786B"/>
    <w:rsid w:val="00D50545"/>
    <w:rsid w:val="00D51DC2"/>
    <w:rsid w:val="00D52D24"/>
    <w:rsid w:val="00D52FA3"/>
    <w:rsid w:val="00D53A88"/>
    <w:rsid w:val="00D54B97"/>
    <w:rsid w:val="00D551D9"/>
    <w:rsid w:val="00D56FF0"/>
    <w:rsid w:val="00D57D15"/>
    <w:rsid w:val="00D57F64"/>
    <w:rsid w:val="00D601D6"/>
    <w:rsid w:val="00D60294"/>
    <w:rsid w:val="00D606EA"/>
    <w:rsid w:val="00D610DA"/>
    <w:rsid w:val="00D61508"/>
    <w:rsid w:val="00D6170F"/>
    <w:rsid w:val="00D61A02"/>
    <w:rsid w:val="00D61B3F"/>
    <w:rsid w:val="00D62AA9"/>
    <w:rsid w:val="00D632EE"/>
    <w:rsid w:val="00D6639E"/>
    <w:rsid w:val="00D666E4"/>
    <w:rsid w:val="00D66F6A"/>
    <w:rsid w:val="00D66F88"/>
    <w:rsid w:val="00D67EF1"/>
    <w:rsid w:val="00D70A61"/>
    <w:rsid w:val="00D70C5A"/>
    <w:rsid w:val="00D70C68"/>
    <w:rsid w:val="00D70DE4"/>
    <w:rsid w:val="00D70E5E"/>
    <w:rsid w:val="00D75866"/>
    <w:rsid w:val="00D75939"/>
    <w:rsid w:val="00D76FFF"/>
    <w:rsid w:val="00D773D9"/>
    <w:rsid w:val="00D809D2"/>
    <w:rsid w:val="00D810E4"/>
    <w:rsid w:val="00D8283C"/>
    <w:rsid w:val="00D83D04"/>
    <w:rsid w:val="00D83FFC"/>
    <w:rsid w:val="00D84744"/>
    <w:rsid w:val="00D8529D"/>
    <w:rsid w:val="00D8596B"/>
    <w:rsid w:val="00D87617"/>
    <w:rsid w:val="00D90166"/>
    <w:rsid w:val="00D903BC"/>
    <w:rsid w:val="00D90518"/>
    <w:rsid w:val="00D907E3"/>
    <w:rsid w:val="00D9090C"/>
    <w:rsid w:val="00D90DA5"/>
    <w:rsid w:val="00D920E0"/>
    <w:rsid w:val="00D92B57"/>
    <w:rsid w:val="00D9533D"/>
    <w:rsid w:val="00D965FF"/>
    <w:rsid w:val="00D96975"/>
    <w:rsid w:val="00D97056"/>
    <w:rsid w:val="00D9742C"/>
    <w:rsid w:val="00D97B4D"/>
    <w:rsid w:val="00DA0901"/>
    <w:rsid w:val="00DA0F3E"/>
    <w:rsid w:val="00DA1888"/>
    <w:rsid w:val="00DA19F0"/>
    <w:rsid w:val="00DA2095"/>
    <w:rsid w:val="00DA21B8"/>
    <w:rsid w:val="00DA2C43"/>
    <w:rsid w:val="00DA2D59"/>
    <w:rsid w:val="00DA2F4F"/>
    <w:rsid w:val="00DA325D"/>
    <w:rsid w:val="00DA4287"/>
    <w:rsid w:val="00DA44BB"/>
    <w:rsid w:val="00DA4A14"/>
    <w:rsid w:val="00DA4B53"/>
    <w:rsid w:val="00DA58DB"/>
    <w:rsid w:val="00DA5E29"/>
    <w:rsid w:val="00DA5FF1"/>
    <w:rsid w:val="00DA63B9"/>
    <w:rsid w:val="00DA6A80"/>
    <w:rsid w:val="00DA7457"/>
    <w:rsid w:val="00DA76AC"/>
    <w:rsid w:val="00DB09AC"/>
    <w:rsid w:val="00DB0E6D"/>
    <w:rsid w:val="00DB12AF"/>
    <w:rsid w:val="00DB20F8"/>
    <w:rsid w:val="00DB2301"/>
    <w:rsid w:val="00DB2779"/>
    <w:rsid w:val="00DB2D1A"/>
    <w:rsid w:val="00DB3743"/>
    <w:rsid w:val="00DB4245"/>
    <w:rsid w:val="00DB44A5"/>
    <w:rsid w:val="00DB53A0"/>
    <w:rsid w:val="00DB55A4"/>
    <w:rsid w:val="00DB58D9"/>
    <w:rsid w:val="00DB6368"/>
    <w:rsid w:val="00DB6723"/>
    <w:rsid w:val="00DB7E95"/>
    <w:rsid w:val="00DC09B6"/>
    <w:rsid w:val="00DC0AD4"/>
    <w:rsid w:val="00DC0B56"/>
    <w:rsid w:val="00DC0D2C"/>
    <w:rsid w:val="00DC2179"/>
    <w:rsid w:val="00DC2218"/>
    <w:rsid w:val="00DC25FA"/>
    <w:rsid w:val="00DC35F4"/>
    <w:rsid w:val="00DC4D5F"/>
    <w:rsid w:val="00DC4E03"/>
    <w:rsid w:val="00DC58F4"/>
    <w:rsid w:val="00DC6B65"/>
    <w:rsid w:val="00DC7090"/>
    <w:rsid w:val="00DC7356"/>
    <w:rsid w:val="00DC7B16"/>
    <w:rsid w:val="00DD0231"/>
    <w:rsid w:val="00DD0321"/>
    <w:rsid w:val="00DD0358"/>
    <w:rsid w:val="00DD12EE"/>
    <w:rsid w:val="00DD1C05"/>
    <w:rsid w:val="00DD243A"/>
    <w:rsid w:val="00DD2478"/>
    <w:rsid w:val="00DD2A34"/>
    <w:rsid w:val="00DD3428"/>
    <w:rsid w:val="00DD36A3"/>
    <w:rsid w:val="00DD4835"/>
    <w:rsid w:val="00DD484E"/>
    <w:rsid w:val="00DD57DD"/>
    <w:rsid w:val="00DD71D4"/>
    <w:rsid w:val="00DD7CEA"/>
    <w:rsid w:val="00DD7D06"/>
    <w:rsid w:val="00DE082C"/>
    <w:rsid w:val="00DE0E7D"/>
    <w:rsid w:val="00DE1B7D"/>
    <w:rsid w:val="00DE2B2C"/>
    <w:rsid w:val="00DE301F"/>
    <w:rsid w:val="00DE3EDD"/>
    <w:rsid w:val="00DE3FD9"/>
    <w:rsid w:val="00DE4080"/>
    <w:rsid w:val="00DE40D7"/>
    <w:rsid w:val="00DE43E6"/>
    <w:rsid w:val="00DE4726"/>
    <w:rsid w:val="00DE5D90"/>
    <w:rsid w:val="00DE75A4"/>
    <w:rsid w:val="00DE77A4"/>
    <w:rsid w:val="00DE7D7C"/>
    <w:rsid w:val="00DE7E19"/>
    <w:rsid w:val="00DF046E"/>
    <w:rsid w:val="00DF0994"/>
    <w:rsid w:val="00DF136D"/>
    <w:rsid w:val="00DF14F7"/>
    <w:rsid w:val="00DF177F"/>
    <w:rsid w:val="00DF1EFD"/>
    <w:rsid w:val="00DF31FF"/>
    <w:rsid w:val="00DF32A8"/>
    <w:rsid w:val="00DF3C05"/>
    <w:rsid w:val="00DF3FB0"/>
    <w:rsid w:val="00DF4976"/>
    <w:rsid w:val="00DF49E0"/>
    <w:rsid w:val="00DF4CF1"/>
    <w:rsid w:val="00DF50FF"/>
    <w:rsid w:val="00DF5A87"/>
    <w:rsid w:val="00DF654E"/>
    <w:rsid w:val="00DF710B"/>
    <w:rsid w:val="00DF7153"/>
    <w:rsid w:val="00E002FB"/>
    <w:rsid w:val="00E00F9B"/>
    <w:rsid w:val="00E01398"/>
    <w:rsid w:val="00E01C3C"/>
    <w:rsid w:val="00E01FF5"/>
    <w:rsid w:val="00E031FF"/>
    <w:rsid w:val="00E033C4"/>
    <w:rsid w:val="00E04139"/>
    <w:rsid w:val="00E054D3"/>
    <w:rsid w:val="00E056E7"/>
    <w:rsid w:val="00E0589D"/>
    <w:rsid w:val="00E110B7"/>
    <w:rsid w:val="00E114FA"/>
    <w:rsid w:val="00E1243B"/>
    <w:rsid w:val="00E13BD8"/>
    <w:rsid w:val="00E156B5"/>
    <w:rsid w:val="00E15AAD"/>
    <w:rsid w:val="00E16206"/>
    <w:rsid w:val="00E166A0"/>
    <w:rsid w:val="00E166EF"/>
    <w:rsid w:val="00E171A6"/>
    <w:rsid w:val="00E171D9"/>
    <w:rsid w:val="00E17D46"/>
    <w:rsid w:val="00E2027B"/>
    <w:rsid w:val="00E20BA6"/>
    <w:rsid w:val="00E21E55"/>
    <w:rsid w:val="00E2267F"/>
    <w:rsid w:val="00E2323D"/>
    <w:rsid w:val="00E23B07"/>
    <w:rsid w:val="00E24EF3"/>
    <w:rsid w:val="00E250CF"/>
    <w:rsid w:val="00E25F57"/>
    <w:rsid w:val="00E26108"/>
    <w:rsid w:val="00E266AD"/>
    <w:rsid w:val="00E26872"/>
    <w:rsid w:val="00E27308"/>
    <w:rsid w:val="00E278B9"/>
    <w:rsid w:val="00E27BEA"/>
    <w:rsid w:val="00E30902"/>
    <w:rsid w:val="00E30FDF"/>
    <w:rsid w:val="00E31C0E"/>
    <w:rsid w:val="00E31FFC"/>
    <w:rsid w:val="00E32FA4"/>
    <w:rsid w:val="00E34A19"/>
    <w:rsid w:val="00E34E19"/>
    <w:rsid w:val="00E36E9A"/>
    <w:rsid w:val="00E37726"/>
    <w:rsid w:val="00E37D54"/>
    <w:rsid w:val="00E40087"/>
    <w:rsid w:val="00E401B0"/>
    <w:rsid w:val="00E406F0"/>
    <w:rsid w:val="00E413D4"/>
    <w:rsid w:val="00E4176A"/>
    <w:rsid w:val="00E41977"/>
    <w:rsid w:val="00E41B4B"/>
    <w:rsid w:val="00E41F8C"/>
    <w:rsid w:val="00E43BF0"/>
    <w:rsid w:val="00E43E27"/>
    <w:rsid w:val="00E4462D"/>
    <w:rsid w:val="00E45145"/>
    <w:rsid w:val="00E457C8"/>
    <w:rsid w:val="00E458DF"/>
    <w:rsid w:val="00E45DF7"/>
    <w:rsid w:val="00E4678F"/>
    <w:rsid w:val="00E47FA4"/>
    <w:rsid w:val="00E50D23"/>
    <w:rsid w:val="00E50D7A"/>
    <w:rsid w:val="00E528C8"/>
    <w:rsid w:val="00E53A66"/>
    <w:rsid w:val="00E53A69"/>
    <w:rsid w:val="00E545D1"/>
    <w:rsid w:val="00E55054"/>
    <w:rsid w:val="00E559B2"/>
    <w:rsid w:val="00E56D19"/>
    <w:rsid w:val="00E57A3A"/>
    <w:rsid w:val="00E60BC7"/>
    <w:rsid w:val="00E60C4D"/>
    <w:rsid w:val="00E622EF"/>
    <w:rsid w:val="00E62CDF"/>
    <w:rsid w:val="00E63624"/>
    <w:rsid w:val="00E637AC"/>
    <w:rsid w:val="00E63D92"/>
    <w:rsid w:val="00E63DAC"/>
    <w:rsid w:val="00E66C33"/>
    <w:rsid w:val="00E66D7D"/>
    <w:rsid w:val="00E677EC"/>
    <w:rsid w:val="00E703D5"/>
    <w:rsid w:val="00E71608"/>
    <w:rsid w:val="00E71D8F"/>
    <w:rsid w:val="00E732FA"/>
    <w:rsid w:val="00E73F25"/>
    <w:rsid w:val="00E757D9"/>
    <w:rsid w:val="00E7625F"/>
    <w:rsid w:val="00E76890"/>
    <w:rsid w:val="00E76FD7"/>
    <w:rsid w:val="00E77002"/>
    <w:rsid w:val="00E8090B"/>
    <w:rsid w:val="00E81D98"/>
    <w:rsid w:val="00E83763"/>
    <w:rsid w:val="00E840B4"/>
    <w:rsid w:val="00E84FBC"/>
    <w:rsid w:val="00E86E61"/>
    <w:rsid w:val="00E87834"/>
    <w:rsid w:val="00E90921"/>
    <w:rsid w:val="00E913EB"/>
    <w:rsid w:val="00E9403E"/>
    <w:rsid w:val="00E95ACC"/>
    <w:rsid w:val="00E96879"/>
    <w:rsid w:val="00E973B9"/>
    <w:rsid w:val="00E9753E"/>
    <w:rsid w:val="00E97626"/>
    <w:rsid w:val="00E97A0F"/>
    <w:rsid w:val="00EA17AF"/>
    <w:rsid w:val="00EA2696"/>
    <w:rsid w:val="00EA2A5E"/>
    <w:rsid w:val="00EA30AD"/>
    <w:rsid w:val="00EA3F0C"/>
    <w:rsid w:val="00EA3FA7"/>
    <w:rsid w:val="00EA4C0E"/>
    <w:rsid w:val="00EA4D9F"/>
    <w:rsid w:val="00EA6609"/>
    <w:rsid w:val="00EB097D"/>
    <w:rsid w:val="00EB0B74"/>
    <w:rsid w:val="00EB24AC"/>
    <w:rsid w:val="00EB2748"/>
    <w:rsid w:val="00EB46E8"/>
    <w:rsid w:val="00EB58BB"/>
    <w:rsid w:val="00EB5DFA"/>
    <w:rsid w:val="00EB7254"/>
    <w:rsid w:val="00EB7C38"/>
    <w:rsid w:val="00EC12DC"/>
    <w:rsid w:val="00EC2B45"/>
    <w:rsid w:val="00EC39F2"/>
    <w:rsid w:val="00EC55DA"/>
    <w:rsid w:val="00EC6F21"/>
    <w:rsid w:val="00EC784F"/>
    <w:rsid w:val="00ED0267"/>
    <w:rsid w:val="00ED2B20"/>
    <w:rsid w:val="00ED3656"/>
    <w:rsid w:val="00ED4301"/>
    <w:rsid w:val="00ED516D"/>
    <w:rsid w:val="00ED54B1"/>
    <w:rsid w:val="00ED5AED"/>
    <w:rsid w:val="00ED7153"/>
    <w:rsid w:val="00ED72A3"/>
    <w:rsid w:val="00ED7944"/>
    <w:rsid w:val="00ED7CB6"/>
    <w:rsid w:val="00ED7E71"/>
    <w:rsid w:val="00EE00F8"/>
    <w:rsid w:val="00EE1597"/>
    <w:rsid w:val="00EE172E"/>
    <w:rsid w:val="00EE1AE7"/>
    <w:rsid w:val="00EE3528"/>
    <w:rsid w:val="00EE38F8"/>
    <w:rsid w:val="00EE3C5D"/>
    <w:rsid w:val="00EE4658"/>
    <w:rsid w:val="00EE7082"/>
    <w:rsid w:val="00EE7171"/>
    <w:rsid w:val="00EE769C"/>
    <w:rsid w:val="00EE7B1C"/>
    <w:rsid w:val="00EF054D"/>
    <w:rsid w:val="00EF078B"/>
    <w:rsid w:val="00EF0813"/>
    <w:rsid w:val="00EF0F2B"/>
    <w:rsid w:val="00EF128D"/>
    <w:rsid w:val="00EF14CF"/>
    <w:rsid w:val="00EF28F1"/>
    <w:rsid w:val="00EF489D"/>
    <w:rsid w:val="00EF59DA"/>
    <w:rsid w:val="00EF5E79"/>
    <w:rsid w:val="00EF5EFF"/>
    <w:rsid w:val="00EF610B"/>
    <w:rsid w:val="00EF62E3"/>
    <w:rsid w:val="00EF6D23"/>
    <w:rsid w:val="00EF7AA0"/>
    <w:rsid w:val="00EF7B12"/>
    <w:rsid w:val="00EF7BEA"/>
    <w:rsid w:val="00F008A9"/>
    <w:rsid w:val="00F011B6"/>
    <w:rsid w:val="00F0130C"/>
    <w:rsid w:val="00F01E0F"/>
    <w:rsid w:val="00F02749"/>
    <w:rsid w:val="00F02CE9"/>
    <w:rsid w:val="00F0338E"/>
    <w:rsid w:val="00F034E9"/>
    <w:rsid w:val="00F037EF"/>
    <w:rsid w:val="00F0394C"/>
    <w:rsid w:val="00F0668A"/>
    <w:rsid w:val="00F06EEF"/>
    <w:rsid w:val="00F112A6"/>
    <w:rsid w:val="00F1143A"/>
    <w:rsid w:val="00F119DB"/>
    <w:rsid w:val="00F1202B"/>
    <w:rsid w:val="00F128FB"/>
    <w:rsid w:val="00F141B2"/>
    <w:rsid w:val="00F14214"/>
    <w:rsid w:val="00F1449B"/>
    <w:rsid w:val="00F15D5B"/>
    <w:rsid w:val="00F16442"/>
    <w:rsid w:val="00F16659"/>
    <w:rsid w:val="00F16E36"/>
    <w:rsid w:val="00F17B36"/>
    <w:rsid w:val="00F17D51"/>
    <w:rsid w:val="00F20CCA"/>
    <w:rsid w:val="00F213B1"/>
    <w:rsid w:val="00F21ACE"/>
    <w:rsid w:val="00F239CB"/>
    <w:rsid w:val="00F23E0A"/>
    <w:rsid w:val="00F23FBF"/>
    <w:rsid w:val="00F244CE"/>
    <w:rsid w:val="00F24BA7"/>
    <w:rsid w:val="00F24CBF"/>
    <w:rsid w:val="00F2570C"/>
    <w:rsid w:val="00F25D93"/>
    <w:rsid w:val="00F26059"/>
    <w:rsid w:val="00F26104"/>
    <w:rsid w:val="00F26729"/>
    <w:rsid w:val="00F27BD2"/>
    <w:rsid w:val="00F3071F"/>
    <w:rsid w:val="00F30900"/>
    <w:rsid w:val="00F32453"/>
    <w:rsid w:val="00F34B8E"/>
    <w:rsid w:val="00F35789"/>
    <w:rsid w:val="00F3621E"/>
    <w:rsid w:val="00F36B17"/>
    <w:rsid w:val="00F36E3E"/>
    <w:rsid w:val="00F37086"/>
    <w:rsid w:val="00F4057A"/>
    <w:rsid w:val="00F41468"/>
    <w:rsid w:val="00F4272C"/>
    <w:rsid w:val="00F4304C"/>
    <w:rsid w:val="00F436C3"/>
    <w:rsid w:val="00F4450C"/>
    <w:rsid w:val="00F4569E"/>
    <w:rsid w:val="00F46246"/>
    <w:rsid w:val="00F465DF"/>
    <w:rsid w:val="00F46CEC"/>
    <w:rsid w:val="00F46E28"/>
    <w:rsid w:val="00F47618"/>
    <w:rsid w:val="00F47E77"/>
    <w:rsid w:val="00F510CA"/>
    <w:rsid w:val="00F525AE"/>
    <w:rsid w:val="00F5270F"/>
    <w:rsid w:val="00F54198"/>
    <w:rsid w:val="00F55125"/>
    <w:rsid w:val="00F551F0"/>
    <w:rsid w:val="00F57F47"/>
    <w:rsid w:val="00F606A1"/>
    <w:rsid w:val="00F607C8"/>
    <w:rsid w:val="00F622A5"/>
    <w:rsid w:val="00F629A8"/>
    <w:rsid w:val="00F6325F"/>
    <w:rsid w:val="00F6336F"/>
    <w:rsid w:val="00F63525"/>
    <w:rsid w:val="00F651E0"/>
    <w:rsid w:val="00F653A0"/>
    <w:rsid w:val="00F658E4"/>
    <w:rsid w:val="00F70FE9"/>
    <w:rsid w:val="00F711BD"/>
    <w:rsid w:val="00F71E4C"/>
    <w:rsid w:val="00F722FB"/>
    <w:rsid w:val="00F7298D"/>
    <w:rsid w:val="00F74393"/>
    <w:rsid w:val="00F74AF8"/>
    <w:rsid w:val="00F74E28"/>
    <w:rsid w:val="00F75044"/>
    <w:rsid w:val="00F7594B"/>
    <w:rsid w:val="00F75BF3"/>
    <w:rsid w:val="00F774D0"/>
    <w:rsid w:val="00F81281"/>
    <w:rsid w:val="00F81883"/>
    <w:rsid w:val="00F824E4"/>
    <w:rsid w:val="00F8255E"/>
    <w:rsid w:val="00F84A11"/>
    <w:rsid w:val="00F84A5F"/>
    <w:rsid w:val="00F84E2F"/>
    <w:rsid w:val="00F85A4F"/>
    <w:rsid w:val="00F8616F"/>
    <w:rsid w:val="00F863C0"/>
    <w:rsid w:val="00F86E79"/>
    <w:rsid w:val="00F87041"/>
    <w:rsid w:val="00F8797C"/>
    <w:rsid w:val="00F87A25"/>
    <w:rsid w:val="00F90D21"/>
    <w:rsid w:val="00F91EE9"/>
    <w:rsid w:val="00F91F94"/>
    <w:rsid w:val="00F92521"/>
    <w:rsid w:val="00F928F1"/>
    <w:rsid w:val="00F92F9D"/>
    <w:rsid w:val="00F93222"/>
    <w:rsid w:val="00F940E2"/>
    <w:rsid w:val="00F940EE"/>
    <w:rsid w:val="00F94181"/>
    <w:rsid w:val="00F9487D"/>
    <w:rsid w:val="00F94B61"/>
    <w:rsid w:val="00F95007"/>
    <w:rsid w:val="00F95093"/>
    <w:rsid w:val="00F95185"/>
    <w:rsid w:val="00F95520"/>
    <w:rsid w:val="00F9566C"/>
    <w:rsid w:val="00F96EEC"/>
    <w:rsid w:val="00F970C8"/>
    <w:rsid w:val="00FA0C4C"/>
    <w:rsid w:val="00FA1164"/>
    <w:rsid w:val="00FA1664"/>
    <w:rsid w:val="00FA1D6A"/>
    <w:rsid w:val="00FA1FD1"/>
    <w:rsid w:val="00FA2CD5"/>
    <w:rsid w:val="00FA2FD8"/>
    <w:rsid w:val="00FA34BB"/>
    <w:rsid w:val="00FA39FB"/>
    <w:rsid w:val="00FA544E"/>
    <w:rsid w:val="00FA557C"/>
    <w:rsid w:val="00FA5F6B"/>
    <w:rsid w:val="00FA67B3"/>
    <w:rsid w:val="00FA6BD5"/>
    <w:rsid w:val="00FA7868"/>
    <w:rsid w:val="00FA7C36"/>
    <w:rsid w:val="00FB0262"/>
    <w:rsid w:val="00FB16FE"/>
    <w:rsid w:val="00FB279B"/>
    <w:rsid w:val="00FB2EB7"/>
    <w:rsid w:val="00FB3466"/>
    <w:rsid w:val="00FB3900"/>
    <w:rsid w:val="00FB3998"/>
    <w:rsid w:val="00FB428D"/>
    <w:rsid w:val="00FB4740"/>
    <w:rsid w:val="00FB4DAF"/>
    <w:rsid w:val="00FB525D"/>
    <w:rsid w:val="00FB59F1"/>
    <w:rsid w:val="00FB5AA3"/>
    <w:rsid w:val="00FB6854"/>
    <w:rsid w:val="00FB714B"/>
    <w:rsid w:val="00FB71A8"/>
    <w:rsid w:val="00FB7929"/>
    <w:rsid w:val="00FB7DD9"/>
    <w:rsid w:val="00FB7F2B"/>
    <w:rsid w:val="00FC024F"/>
    <w:rsid w:val="00FC0A3D"/>
    <w:rsid w:val="00FC0BE4"/>
    <w:rsid w:val="00FC0E2E"/>
    <w:rsid w:val="00FC1577"/>
    <w:rsid w:val="00FC2352"/>
    <w:rsid w:val="00FC2820"/>
    <w:rsid w:val="00FC2CDD"/>
    <w:rsid w:val="00FC33CF"/>
    <w:rsid w:val="00FC3958"/>
    <w:rsid w:val="00FC4657"/>
    <w:rsid w:val="00FC48AF"/>
    <w:rsid w:val="00FC4A3A"/>
    <w:rsid w:val="00FC643A"/>
    <w:rsid w:val="00FC6976"/>
    <w:rsid w:val="00FC6E06"/>
    <w:rsid w:val="00FC7BC0"/>
    <w:rsid w:val="00FD00F7"/>
    <w:rsid w:val="00FD0290"/>
    <w:rsid w:val="00FD2475"/>
    <w:rsid w:val="00FD2AC9"/>
    <w:rsid w:val="00FD384F"/>
    <w:rsid w:val="00FD46A4"/>
    <w:rsid w:val="00FD4B68"/>
    <w:rsid w:val="00FD59A5"/>
    <w:rsid w:val="00FD626E"/>
    <w:rsid w:val="00FD7E74"/>
    <w:rsid w:val="00FE0AAD"/>
    <w:rsid w:val="00FE167C"/>
    <w:rsid w:val="00FE1D54"/>
    <w:rsid w:val="00FE1D93"/>
    <w:rsid w:val="00FE1DB9"/>
    <w:rsid w:val="00FE203B"/>
    <w:rsid w:val="00FE217B"/>
    <w:rsid w:val="00FE322A"/>
    <w:rsid w:val="00FE3C46"/>
    <w:rsid w:val="00FE3D64"/>
    <w:rsid w:val="00FE4141"/>
    <w:rsid w:val="00FE5F1C"/>
    <w:rsid w:val="00FE6143"/>
    <w:rsid w:val="00FE6976"/>
    <w:rsid w:val="00FF0432"/>
    <w:rsid w:val="00FF0779"/>
    <w:rsid w:val="00FF470C"/>
    <w:rsid w:val="00FF47D1"/>
    <w:rsid w:val="00FF4C1E"/>
    <w:rsid w:val="00FF5098"/>
    <w:rsid w:val="00FF509F"/>
    <w:rsid w:val="00FF52F6"/>
    <w:rsid w:val="00FF660D"/>
    <w:rsid w:val="00FF6946"/>
    <w:rsid w:val="186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52B80"/>
  <w15:chartTrackingRefBased/>
  <w15:docId w15:val="{1D3553A3-231B-4EEA-81FD-06E42715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40" w:line="360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62F5E"/>
    <w:pPr>
      <w:keepNext/>
      <w:widowControl w:val="0"/>
      <w:numPr>
        <w:numId w:val="1"/>
      </w:numPr>
      <w:spacing w:after="120"/>
      <w:jc w:val="left"/>
      <w:outlineLvl w:val="0"/>
    </w:pPr>
    <w:rPr>
      <w:rFonts w:ascii="Verdana" w:hAnsi="Verdana"/>
      <w:b/>
      <w:kern w:val="28"/>
    </w:rPr>
  </w:style>
  <w:style w:type="paragraph" w:styleId="berschrift2">
    <w:name w:val="heading 2"/>
    <w:basedOn w:val="Standard"/>
    <w:next w:val="Standard"/>
    <w:qFormat/>
    <w:rsid w:val="00062F5E"/>
    <w:pPr>
      <w:keepNext/>
      <w:numPr>
        <w:ilvl w:val="1"/>
        <w:numId w:val="1"/>
      </w:numPr>
      <w:tabs>
        <w:tab w:val="left" w:pos="5387"/>
      </w:tabs>
      <w:spacing w:after="120"/>
      <w:jc w:val="left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rsid w:val="00062F5E"/>
    <w:pPr>
      <w:widowControl w:val="0"/>
      <w:numPr>
        <w:ilvl w:val="2"/>
        <w:numId w:val="1"/>
      </w:numPr>
      <w:spacing w:after="120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pPr>
      <w:keepNext/>
      <w:widowControl w:val="0"/>
      <w:numPr>
        <w:ilvl w:val="3"/>
        <w:numId w:val="1"/>
      </w:numPr>
      <w:spacing w:after="120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1"/>
      </w:numPr>
      <w:spacing w:after="120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spacing w:after="120"/>
      <w:jc w:val="left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aliases w:val="ez"/>
    <w:uiPriority w:val="99"/>
    <w:qFormat/>
    <w:rPr>
      <w:rFonts w:ascii="Arial" w:hAnsi="Arial"/>
      <w:color w:val="auto"/>
      <w:sz w:val="24"/>
      <w:u w:val="none"/>
      <w:vertAlign w:val="baseline"/>
    </w:rPr>
  </w:style>
  <w:style w:type="paragraph" w:styleId="Endnotentext">
    <w:name w:val="endnote text"/>
    <w:basedOn w:val="Standard"/>
    <w:link w:val="EndnotentextZchn"/>
    <w:uiPriority w:val="99"/>
    <w:qFormat/>
    <w:pPr>
      <w:spacing w:after="120" w:line="240" w:lineRule="auto"/>
      <w:ind w:left="709" w:hanging="709"/>
    </w:pPr>
  </w:style>
  <w:style w:type="character" w:styleId="Seitenzahl">
    <w:name w:val="page number"/>
    <w:semiHidden/>
    <w:rPr>
      <w:rFonts w:ascii="Arial" w:hAnsi="Arial"/>
      <w:sz w:val="18"/>
    </w:rPr>
  </w:style>
  <w:style w:type="paragraph" w:styleId="Funotentext">
    <w:name w:val="footnote text"/>
    <w:basedOn w:val="Standard"/>
    <w:semiHidden/>
    <w:pPr>
      <w:spacing w:after="0" w:line="240" w:lineRule="auto"/>
    </w:pPr>
  </w:style>
  <w:style w:type="character" w:styleId="Funotenzeichen">
    <w:name w:val="footnote reference"/>
    <w:semiHidden/>
    <w:rPr>
      <w:rFonts w:ascii="Arial" w:hAnsi="Arial"/>
      <w:dstrike w:val="0"/>
      <w:color w:val="auto"/>
      <w:sz w:val="24"/>
      <w:vertAlign w:val="baseline"/>
    </w:rPr>
  </w:style>
  <w:style w:type="paragraph" w:styleId="Beschriftung">
    <w:name w:val="caption"/>
    <w:basedOn w:val="Standard"/>
    <w:next w:val="Standard"/>
    <w:qFormat/>
    <w:pPr>
      <w:spacing w:after="0"/>
    </w:pPr>
  </w:style>
  <w:style w:type="paragraph" w:styleId="Verzeichnis1">
    <w:name w:val="toc 1"/>
    <w:basedOn w:val="Standard"/>
    <w:next w:val="Standard"/>
    <w:autoRedefine/>
    <w:semiHidden/>
    <w:pPr>
      <w:spacing w:before="120" w:after="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spacing w:before="120" w:after="0"/>
      <w:ind w:left="238"/>
    </w:pPr>
  </w:style>
  <w:style w:type="paragraph" w:styleId="Verzeichnis3">
    <w:name w:val="toc 3"/>
    <w:basedOn w:val="Standard"/>
    <w:next w:val="Standard"/>
    <w:autoRedefine/>
    <w:semiHidden/>
    <w:pPr>
      <w:spacing w:before="120" w:after="0"/>
      <w:ind w:left="482"/>
    </w:pPr>
    <w:rPr>
      <w:noProof/>
      <w:kern w:val="28"/>
    </w:rPr>
  </w:style>
  <w:style w:type="paragraph" w:styleId="Verzeichnis4">
    <w:name w:val="toc 4"/>
    <w:basedOn w:val="Standard"/>
    <w:next w:val="Standard"/>
    <w:autoRedefine/>
    <w:semiHidden/>
    <w:pPr>
      <w:spacing w:after="0"/>
      <w:ind w:left="720"/>
    </w:pPr>
  </w:style>
  <w:style w:type="paragraph" w:styleId="Verzeichnis5">
    <w:name w:val="toc 5"/>
    <w:basedOn w:val="Standard"/>
    <w:next w:val="Standard"/>
    <w:autoRedefine/>
    <w:semiHidden/>
    <w:pPr>
      <w:spacing w:after="0"/>
      <w:ind w:left="958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  <w:spacing w:after="0" w:line="240" w:lineRule="auto"/>
      <w:jc w:val="left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  <w:spacing w:after="0" w:line="240" w:lineRule="auto"/>
      <w:jc w:val="left"/>
    </w:pPr>
    <w:rPr>
      <w:rFonts w:ascii="Times New Roman" w:hAnsi="Times New Roman"/>
    </w:rPr>
  </w:style>
  <w:style w:type="paragraph" w:customStyle="1" w:styleId="Ehrenberg">
    <w:name w:val="Ehrenberg"/>
    <w:basedOn w:val="berschrift1"/>
    <w:pPr>
      <w:numPr>
        <w:numId w:val="2"/>
      </w:numPr>
    </w:pPr>
  </w:style>
  <w:style w:type="paragraph" w:styleId="Blocktext">
    <w:name w:val="Block Text"/>
    <w:basedOn w:val="Standard"/>
    <w:semiHidden/>
    <w:pPr>
      <w:ind w:left="851" w:right="849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pPr>
      <w:spacing w:after="480"/>
      <w:jc w:val="center"/>
    </w:pPr>
    <w:rPr>
      <w:b/>
      <w:sz w:val="32"/>
    </w:rPr>
  </w:style>
  <w:style w:type="paragraph" w:customStyle="1" w:styleId="ZCom">
    <w:name w:val="Z_Com"/>
    <w:basedOn w:val="Standard"/>
    <w:next w:val="ZDGName"/>
    <w:pPr>
      <w:widowControl w:val="0"/>
      <w:spacing w:after="0" w:line="240" w:lineRule="auto"/>
      <w:ind w:right="85"/>
    </w:pPr>
    <w:rPr>
      <w:sz w:val="24"/>
      <w:lang w:val="en-GB"/>
    </w:rPr>
  </w:style>
  <w:style w:type="paragraph" w:customStyle="1" w:styleId="ZDGName">
    <w:name w:val="Z_DGName"/>
    <w:basedOn w:val="Standard"/>
    <w:pPr>
      <w:widowControl w:val="0"/>
      <w:spacing w:after="0" w:line="240" w:lineRule="auto"/>
      <w:ind w:right="85"/>
    </w:pPr>
    <w:rPr>
      <w:sz w:val="1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765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C7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unhideWhenUsed/>
    <w:rsid w:val="00AF55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F553A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AF553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E3EB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15A9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11DFA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4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34F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34F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4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4F5"/>
    <w:rPr>
      <w:rFonts w:ascii="Arial" w:hAnsi="Arial"/>
      <w:b/>
      <w:bCs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974E5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7B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51E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687156BB96D428951CB13567B1242" ma:contentTypeVersion="17" ma:contentTypeDescription="Ein neues Dokument erstellen." ma:contentTypeScope="" ma:versionID="1d5455871421ac2574e8ada5921d97e2">
  <xsd:schema xmlns:xsd="http://www.w3.org/2001/XMLSchema" xmlns:xs="http://www.w3.org/2001/XMLSchema" xmlns:p="http://schemas.microsoft.com/office/2006/metadata/properties" xmlns:ns2="33636c62-2e12-4e73-be8a-20cc69b7ca6c" xmlns:ns3="acb90209-f18c-4b31-90ca-73e7b3b8b0e6" targetNamespace="http://schemas.microsoft.com/office/2006/metadata/properties" ma:root="true" ma:fieldsID="29ae595a1445401994f08b867815c0d7" ns2:_="" ns3:_="">
    <xsd:import namespace="33636c62-2e12-4e73-be8a-20cc69b7ca6c"/>
    <xsd:import namespace="acb90209-f18c-4b31-90ca-73e7b3b8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36c62-2e12-4e73-be8a-20cc69b7c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76caa0f-db8e-49d1-8308-858c9364b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0209-f18c-4b31-90ca-73e7b3b8b0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bcf554-f3bf-4145-9a36-ab27f8ac29d6}" ma:internalName="TaxCatchAll" ma:showField="CatchAllData" ma:web="acb90209-f18c-4b31-90ca-73e7b3b8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90209-f18c-4b31-90ca-73e7b3b8b0e6" xsi:nil="true"/>
    <lcf76f155ced4ddcb4097134ff3c332f xmlns="33636c62-2e12-4e73-be8a-20cc69b7ca6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CF507-9ACF-492C-98AD-DC4B33B93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F2E9B-BBA8-4BD9-BC98-B17AF7DE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36c62-2e12-4e73-be8a-20cc69b7ca6c"/>
    <ds:schemaRef ds:uri="acb90209-f18c-4b31-90ca-73e7b3b8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2A2F-9A76-42AA-856D-4A641A0CCE6C}">
  <ds:schemaRefs>
    <ds:schemaRef ds:uri="http://schemas.microsoft.com/office/2006/metadata/properties"/>
    <ds:schemaRef ds:uri="http://schemas.microsoft.com/office/infopath/2007/PartnerControls"/>
    <ds:schemaRef ds:uri="acb90209-f18c-4b31-90ca-73e7b3b8b0e6"/>
    <ds:schemaRef ds:uri="33636c62-2e12-4e73-be8a-20cc69b7ca6c"/>
  </ds:schemaRefs>
</ds:datastoreItem>
</file>

<file path=customXml/itemProps4.xml><?xml version="1.0" encoding="utf-8"?>
<ds:datastoreItem xmlns:ds="http://schemas.openxmlformats.org/officeDocument/2006/customXml" ds:itemID="{12781C9A-8F92-4219-A861-814F27F91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 / 17</vt:lpstr>
    </vt:vector>
  </TitlesOfParts>
  <Company>FEHS</Company>
  <LinksUpToDate>false</LinksUpToDate>
  <CharactersWithSpaces>3768</CharactersWithSpaces>
  <SharedDoc>false</SharedDoc>
  <HLinks>
    <vt:vector size="36" baseType="variant">
      <vt:variant>
        <vt:i4>6422570</vt:i4>
      </vt:variant>
      <vt:variant>
        <vt:i4>6</vt:i4>
      </vt:variant>
      <vt:variant>
        <vt:i4>0</vt:i4>
      </vt:variant>
      <vt:variant>
        <vt:i4>5</vt:i4>
      </vt:variant>
      <vt:variant>
        <vt:lpwstr>https://www.nachhaltigesbauen.de/austausch/beg/</vt:lpwstr>
      </vt:variant>
      <vt:variant>
        <vt:lpwstr/>
      </vt:variant>
      <vt:variant>
        <vt:i4>3997785</vt:i4>
      </vt:variant>
      <vt:variant>
        <vt:i4>12</vt:i4>
      </vt:variant>
      <vt:variant>
        <vt:i4>0</vt:i4>
      </vt:variant>
      <vt:variant>
        <vt:i4>5</vt:i4>
      </vt:variant>
      <vt:variant>
        <vt:lpwstr>https://recht.nrw.de/lmi/owa/br_text_anzeigen?v_id=10000000000000000534</vt:lpwstr>
      </vt:variant>
      <vt:variant>
        <vt:lpwstr/>
      </vt:variant>
      <vt:variant>
        <vt:i4>4325380</vt:i4>
      </vt:variant>
      <vt:variant>
        <vt:i4>9</vt:i4>
      </vt:variant>
      <vt:variant>
        <vt:i4>0</vt:i4>
      </vt:variant>
      <vt:variant>
        <vt:i4>5</vt:i4>
      </vt:variant>
      <vt:variant>
        <vt:lpwstr>http://www.dafstb.de/nachhaltigkeit.html</vt:lpwstr>
      </vt:variant>
      <vt:variant>
        <vt:lpwstr/>
      </vt:variant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https://www.kalksandstein.de/service-und-aktuelles/downloads-und-arbeitshilfen/</vt:lpwstr>
      </vt:variant>
      <vt:variant>
        <vt:lpwstr/>
      </vt:variant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https://www.vdz-online.de/aktuelles/deutsche-zementindustrie-auf-dem-weg-in-eine-co2-freie-zukunft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https://www.dibt.de/de/wir-bieten/technische-baubestimmungen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 / 17</dc:title>
  <dc:subject/>
  <dc:creator>Ehrenberg</dc:creator>
  <cp:keywords/>
  <cp:lastModifiedBy>Gabriele Brehmer-Kohn</cp:lastModifiedBy>
  <cp:revision>2</cp:revision>
  <cp:lastPrinted>2024-11-06T09:25:00Z</cp:lastPrinted>
  <dcterms:created xsi:type="dcterms:W3CDTF">2024-11-07T11:15:00Z</dcterms:created>
  <dcterms:modified xsi:type="dcterms:W3CDTF">2024-11-07T11:15:00Z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0x010100812687156BB96D428951CB13567B1242</vt:lpwstr>
  </property>
  <property fmtid="{D5CDD505-2E9C-101B-9397-08002B2CF9AE}" pid="3" name="MediaServiceImageTags">
    <vt:lpwstr/>
  </property>
</Properties>
</file>